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64E8" w14:textId="1B95B142" w:rsidR="00755FF0" w:rsidRDefault="00D27F67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9B63426" wp14:editId="6A856C39">
                <wp:simplePos x="0" y="0"/>
                <wp:positionH relativeFrom="page">
                  <wp:posOffset>3175</wp:posOffset>
                </wp:positionH>
                <wp:positionV relativeFrom="page">
                  <wp:posOffset>5584825</wp:posOffset>
                </wp:positionV>
                <wp:extent cx="0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06DBF" id="Line 6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5pt,439.75pt" to=".25pt,4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" strokeweight=".25439mm">
                <w10:wrap anchorx="page" anchory="page"/>
              </v:line>
            </w:pict>
          </mc:Fallback>
        </mc:AlternateContent>
      </w:r>
    </w:p>
    <w:p w14:paraId="23BA01B5" w14:textId="77777777" w:rsidR="00755FF0" w:rsidRDefault="00755FF0">
      <w:pPr>
        <w:pStyle w:val="BodyText"/>
        <w:rPr>
          <w:rFonts w:ascii="Times New Roman"/>
          <w:sz w:val="20"/>
        </w:rPr>
      </w:pPr>
    </w:p>
    <w:p w14:paraId="31E0547F" w14:textId="77777777" w:rsidR="00755FF0" w:rsidRDefault="00755FF0">
      <w:pPr>
        <w:pStyle w:val="BodyText"/>
        <w:rPr>
          <w:rFonts w:ascii="Times New Roman"/>
          <w:sz w:val="20"/>
        </w:rPr>
      </w:pPr>
    </w:p>
    <w:p w14:paraId="06165A84" w14:textId="77777777" w:rsidR="00755FF0" w:rsidRDefault="00755FF0">
      <w:pPr>
        <w:pStyle w:val="BodyText"/>
        <w:spacing w:before="9"/>
        <w:rPr>
          <w:rFonts w:ascii="Times New Roman"/>
          <w:sz w:val="19"/>
        </w:rPr>
      </w:pPr>
    </w:p>
    <w:p w14:paraId="229B2D48" w14:textId="77777777" w:rsidR="00755FF0" w:rsidRDefault="0060698B">
      <w:pPr>
        <w:pStyle w:val="Title"/>
      </w:pPr>
      <w:r>
        <w:rPr>
          <w:color w:val="0F0F0F"/>
          <w:w w:val="80"/>
        </w:rPr>
        <w:t>HARRIS</w:t>
      </w:r>
      <w:r>
        <w:rPr>
          <w:color w:val="0F0F0F"/>
          <w:spacing w:val="-9"/>
        </w:rPr>
        <w:t xml:space="preserve"> </w:t>
      </w:r>
      <w:r>
        <w:rPr>
          <w:color w:val="0F0F0F"/>
          <w:w w:val="80"/>
        </w:rPr>
        <w:t>COUNTY</w:t>
      </w:r>
      <w:r>
        <w:rPr>
          <w:color w:val="0F0F0F"/>
          <w:spacing w:val="-9"/>
          <w:w w:val="80"/>
        </w:rPr>
        <w:t xml:space="preserve"> </w:t>
      </w:r>
      <w:r>
        <w:rPr>
          <w:color w:val="0F0F0F"/>
          <w:w w:val="80"/>
        </w:rPr>
        <w:t>-</w:t>
      </w:r>
      <w:r>
        <w:rPr>
          <w:color w:val="0F0F0F"/>
          <w:spacing w:val="46"/>
        </w:rPr>
        <w:t xml:space="preserve"> </w:t>
      </w:r>
      <w:r>
        <w:rPr>
          <w:color w:val="0F0F0F"/>
          <w:w w:val="80"/>
        </w:rPr>
        <w:t>HOUSTON</w:t>
      </w:r>
      <w:r>
        <w:rPr>
          <w:color w:val="0F0F0F"/>
          <w:spacing w:val="-1"/>
        </w:rPr>
        <w:t xml:space="preserve"> </w:t>
      </w:r>
      <w:r>
        <w:rPr>
          <w:color w:val="0F0F0F"/>
          <w:w w:val="80"/>
        </w:rPr>
        <w:t>SPORTS</w:t>
      </w:r>
      <w:r>
        <w:rPr>
          <w:color w:val="0F0F0F"/>
          <w:spacing w:val="3"/>
        </w:rPr>
        <w:t xml:space="preserve"> </w:t>
      </w:r>
      <w:r>
        <w:rPr>
          <w:color w:val="0F0F0F"/>
          <w:spacing w:val="-2"/>
          <w:w w:val="80"/>
        </w:rPr>
        <w:t>AUTHORITY</w:t>
      </w:r>
    </w:p>
    <w:p w14:paraId="3624E6E4" w14:textId="77777777" w:rsidR="00755FF0" w:rsidRDefault="00755FF0">
      <w:pPr>
        <w:pStyle w:val="BodyText"/>
        <w:rPr>
          <w:b/>
          <w:sz w:val="24"/>
        </w:rPr>
      </w:pPr>
    </w:p>
    <w:p w14:paraId="40BA9A76" w14:textId="77777777" w:rsidR="00755FF0" w:rsidRDefault="00755FF0">
      <w:pPr>
        <w:pStyle w:val="BodyText"/>
        <w:spacing w:before="5"/>
        <w:rPr>
          <w:b/>
          <w:sz w:val="20"/>
        </w:rPr>
      </w:pPr>
    </w:p>
    <w:p w14:paraId="51C46E58" w14:textId="551A7FF2" w:rsidR="00755FF0" w:rsidRDefault="0060698B">
      <w:pPr>
        <w:ind w:left="124" w:right="103" w:firstLine="3"/>
        <w:jc w:val="both"/>
      </w:pPr>
      <w:r>
        <w:rPr>
          <w:color w:val="0F0F0F"/>
          <w:w w:val="80"/>
        </w:rPr>
        <w:t>TAKE NOTICE that the Board of</w:t>
      </w:r>
      <w:r>
        <w:rPr>
          <w:color w:val="0F0F0F"/>
          <w:spacing w:val="-2"/>
          <w:w w:val="80"/>
        </w:rPr>
        <w:t xml:space="preserve"> </w:t>
      </w:r>
      <w:r>
        <w:rPr>
          <w:color w:val="0F0F0F"/>
          <w:w w:val="80"/>
        </w:rPr>
        <w:t>Directors</w:t>
      </w:r>
      <w:r>
        <w:rPr>
          <w:color w:val="0F0F0F"/>
        </w:rPr>
        <w:t xml:space="preserve"> </w:t>
      </w:r>
      <w:r>
        <w:rPr>
          <w:color w:val="0F0F0F"/>
          <w:w w:val="80"/>
        </w:rPr>
        <w:t>of the Harris County -</w:t>
      </w:r>
      <w:r>
        <w:rPr>
          <w:color w:val="0F0F0F"/>
          <w:spacing w:val="38"/>
        </w:rPr>
        <w:t xml:space="preserve"> </w:t>
      </w:r>
      <w:r>
        <w:rPr>
          <w:color w:val="0F0F0F"/>
          <w:w w:val="80"/>
        </w:rPr>
        <w:t>Houston Sports</w:t>
      </w:r>
      <w:r>
        <w:rPr>
          <w:color w:val="0F0F0F"/>
        </w:rPr>
        <w:t xml:space="preserve"> </w:t>
      </w:r>
      <w:r>
        <w:rPr>
          <w:color w:val="0F0F0F"/>
          <w:w w:val="80"/>
        </w:rPr>
        <w:t>Authority (the "Authority")</w:t>
      </w:r>
      <w:r>
        <w:rPr>
          <w:color w:val="0F0F0F"/>
          <w:spacing w:val="24"/>
        </w:rPr>
        <w:t xml:space="preserve"> </w:t>
      </w:r>
      <w:r>
        <w:rPr>
          <w:color w:val="0F0F0F"/>
          <w:w w:val="80"/>
        </w:rPr>
        <w:t>will</w:t>
      </w:r>
      <w:r>
        <w:rPr>
          <w:color w:val="0F0F0F"/>
          <w:spacing w:val="-3"/>
          <w:w w:val="80"/>
        </w:rPr>
        <w:t xml:space="preserve"> </w:t>
      </w:r>
      <w:r>
        <w:rPr>
          <w:color w:val="0F0F0F"/>
          <w:w w:val="80"/>
        </w:rPr>
        <w:t xml:space="preserve">meet, open </w:t>
      </w:r>
      <w:r>
        <w:rPr>
          <w:color w:val="0F0F0F"/>
          <w:w w:val="85"/>
        </w:rPr>
        <w:t xml:space="preserve">to the public, in the </w:t>
      </w:r>
      <w:r>
        <w:rPr>
          <w:b/>
          <w:color w:val="0F0F0F"/>
          <w:w w:val="85"/>
        </w:rPr>
        <w:t>HFC Board/Training Room on the second floor of Partnership</w:t>
      </w:r>
      <w:r>
        <w:rPr>
          <w:b/>
          <w:color w:val="0F0F0F"/>
        </w:rPr>
        <w:t xml:space="preserve"> </w:t>
      </w:r>
      <w:r>
        <w:rPr>
          <w:b/>
          <w:color w:val="0F0F0F"/>
          <w:w w:val="85"/>
        </w:rPr>
        <w:t xml:space="preserve">Tower, 701 Avenida de las </w:t>
      </w:r>
      <w:r>
        <w:rPr>
          <w:b/>
          <w:color w:val="0F0F0F"/>
          <w:w w:val="80"/>
        </w:rPr>
        <w:t>Americas,</w:t>
      </w:r>
      <w:r>
        <w:rPr>
          <w:b/>
          <w:color w:val="0F0F0F"/>
        </w:rPr>
        <w:t xml:space="preserve"> </w:t>
      </w:r>
      <w:r>
        <w:rPr>
          <w:b/>
          <w:color w:val="0F0F0F"/>
          <w:w w:val="80"/>
        </w:rPr>
        <w:t>Houston,</w:t>
      </w:r>
      <w:r>
        <w:rPr>
          <w:b/>
          <w:color w:val="0F0F0F"/>
        </w:rPr>
        <w:t xml:space="preserve"> </w:t>
      </w:r>
      <w:r>
        <w:rPr>
          <w:b/>
          <w:color w:val="0F0F0F"/>
          <w:w w:val="80"/>
        </w:rPr>
        <w:t>Texas</w:t>
      </w:r>
      <w:r>
        <w:rPr>
          <w:b/>
          <w:color w:val="0F0F0F"/>
        </w:rPr>
        <w:t xml:space="preserve"> </w:t>
      </w:r>
      <w:r>
        <w:rPr>
          <w:b/>
          <w:color w:val="0F0F0F"/>
          <w:w w:val="80"/>
        </w:rPr>
        <w:t>77010,</w:t>
      </w:r>
      <w:r>
        <w:rPr>
          <w:b/>
          <w:color w:val="0F0F0F"/>
        </w:rPr>
        <w:t xml:space="preserve"> </w:t>
      </w:r>
      <w:r>
        <w:rPr>
          <w:b/>
          <w:color w:val="0F0F0F"/>
          <w:w w:val="80"/>
        </w:rPr>
        <w:t>at 1</w:t>
      </w:r>
      <w:r>
        <w:rPr>
          <w:b/>
          <w:color w:val="0F0F0F"/>
          <w:w w:val="80"/>
        </w:rPr>
        <w:t xml:space="preserve">:00 </w:t>
      </w:r>
      <w:r w:rsidR="00775CC2">
        <w:rPr>
          <w:b/>
          <w:color w:val="0F0F0F"/>
          <w:w w:val="80"/>
        </w:rPr>
        <w:t>p</w:t>
      </w:r>
      <w:r>
        <w:rPr>
          <w:b/>
          <w:color w:val="0F0F0F"/>
          <w:w w:val="80"/>
        </w:rPr>
        <w:t>.m. on Thursday,</w:t>
      </w:r>
      <w:r>
        <w:rPr>
          <w:b/>
          <w:color w:val="0F0F0F"/>
        </w:rPr>
        <w:t xml:space="preserve"> </w:t>
      </w:r>
      <w:r>
        <w:rPr>
          <w:b/>
          <w:color w:val="0F0F0F"/>
          <w:w w:val="80"/>
        </w:rPr>
        <w:t>June</w:t>
      </w:r>
      <w:r w:rsidR="00775CC2">
        <w:rPr>
          <w:b/>
          <w:color w:val="0F0F0F"/>
          <w:w w:val="80"/>
        </w:rPr>
        <w:t xml:space="preserve"> 9</w:t>
      </w:r>
      <w:r>
        <w:rPr>
          <w:b/>
          <w:color w:val="0F0F0F"/>
          <w:w w:val="80"/>
        </w:rPr>
        <w:t xml:space="preserve">, </w:t>
      </w:r>
      <w:proofErr w:type="gramStart"/>
      <w:r>
        <w:rPr>
          <w:b/>
          <w:color w:val="0F0F0F"/>
          <w:w w:val="80"/>
        </w:rPr>
        <w:t>2022.*</w:t>
      </w:r>
      <w:proofErr w:type="gramEnd"/>
      <w:r>
        <w:rPr>
          <w:b/>
          <w:color w:val="0F0F0F"/>
          <w:spacing w:val="40"/>
        </w:rPr>
        <w:t xml:space="preserve"> </w:t>
      </w:r>
      <w:r>
        <w:rPr>
          <w:color w:val="0F0F0F"/>
          <w:w w:val="80"/>
        </w:rPr>
        <w:t>At such meeting</w:t>
      </w:r>
      <w:r>
        <w:rPr>
          <w:color w:val="0F0F0F"/>
        </w:rPr>
        <w:t xml:space="preserve"> </w:t>
      </w:r>
      <w:r>
        <w:rPr>
          <w:color w:val="0F0F0F"/>
          <w:w w:val="80"/>
        </w:rPr>
        <w:t>the</w:t>
      </w:r>
      <w:r>
        <w:rPr>
          <w:color w:val="0F0F0F"/>
          <w:spacing w:val="-2"/>
          <w:w w:val="80"/>
        </w:rPr>
        <w:t xml:space="preserve"> </w:t>
      </w:r>
      <w:r>
        <w:rPr>
          <w:color w:val="0F0F0F"/>
          <w:w w:val="80"/>
        </w:rPr>
        <w:t>Board</w:t>
      </w:r>
      <w:r>
        <w:rPr>
          <w:color w:val="0F0F0F"/>
        </w:rPr>
        <w:t xml:space="preserve"> </w:t>
      </w:r>
      <w:r>
        <w:rPr>
          <w:color w:val="0F0F0F"/>
          <w:w w:val="80"/>
        </w:rPr>
        <w:t>will</w:t>
      </w:r>
      <w:r>
        <w:rPr>
          <w:color w:val="0F0F0F"/>
          <w:spacing w:val="-1"/>
          <w:w w:val="80"/>
        </w:rPr>
        <w:t xml:space="preserve"> </w:t>
      </w:r>
      <w:r>
        <w:rPr>
          <w:color w:val="0F0F0F"/>
          <w:w w:val="80"/>
        </w:rPr>
        <w:t xml:space="preserve">consider </w:t>
      </w:r>
      <w:r>
        <w:rPr>
          <w:color w:val="0F0F0F"/>
          <w:w w:val="90"/>
        </w:rPr>
        <w:t>the</w:t>
      </w:r>
      <w:r>
        <w:rPr>
          <w:color w:val="0F0F0F"/>
          <w:spacing w:val="-8"/>
          <w:w w:val="90"/>
        </w:rPr>
        <w:t xml:space="preserve"> </w:t>
      </w:r>
      <w:r>
        <w:rPr>
          <w:color w:val="0F0F0F"/>
          <w:w w:val="90"/>
        </w:rPr>
        <w:t>following</w:t>
      </w:r>
      <w:r>
        <w:rPr>
          <w:color w:val="0F0F0F"/>
          <w:spacing w:val="-1"/>
          <w:w w:val="90"/>
        </w:rPr>
        <w:t xml:space="preserve"> </w:t>
      </w:r>
      <w:r>
        <w:rPr>
          <w:color w:val="0F0F0F"/>
          <w:w w:val="90"/>
        </w:rPr>
        <w:t>matters:</w:t>
      </w:r>
    </w:p>
    <w:p w14:paraId="77C9F8C3" w14:textId="77777777" w:rsidR="00755FF0" w:rsidRDefault="00755FF0">
      <w:pPr>
        <w:pStyle w:val="BodyText"/>
        <w:spacing w:before="3"/>
      </w:pPr>
    </w:p>
    <w:p w14:paraId="1A594608" w14:textId="77777777" w:rsidR="00755FF0" w:rsidRDefault="0060698B">
      <w:pPr>
        <w:pStyle w:val="ListParagraph"/>
        <w:numPr>
          <w:ilvl w:val="0"/>
          <w:numId w:val="1"/>
        </w:numPr>
        <w:tabs>
          <w:tab w:val="left" w:pos="670"/>
          <w:tab w:val="left" w:pos="8940"/>
        </w:tabs>
        <w:spacing w:before="1"/>
        <w:jc w:val="both"/>
        <w:rPr>
          <w:color w:val="0F0F0F"/>
        </w:rPr>
      </w:pPr>
      <w:r>
        <w:rPr>
          <w:color w:val="0F0F0F"/>
          <w:w w:val="80"/>
          <w:position w:val="1"/>
        </w:rPr>
        <w:t>Call</w:t>
      </w:r>
      <w:r>
        <w:rPr>
          <w:color w:val="0F0F0F"/>
          <w:spacing w:val="-11"/>
          <w:position w:val="1"/>
        </w:rPr>
        <w:t xml:space="preserve"> </w:t>
      </w:r>
      <w:r>
        <w:rPr>
          <w:color w:val="0F0F0F"/>
          <w:w w:val="80"/>
          <w:position w:val="1"/>
        </w:rPr>
        <w:t>to</w:t>
      </w:r>
      <w:r>
        <w:rPr>
          <w:color w:val="0F0F0F"/>
          <w:spacing w:val="-3"/>
          <w:w w:val="80"/>
          <w:position w:val="1"/>
        </w:rPr>
        <w:t xml:space="preserve"> </w:t>
      </w:r>
      <w:r>
        <w:rPr>
          <w:color w:val="0F0F0F"/>
          <w:w w:val="80"/>
          <w:position w:val="1"/>
        </w:rPr>
        <w:t>order</w:t>
      </w:r>
      <w:r>
        <w:rPr>
          <w:color w:val="0F0F0F"/>
          <w:spacing w:val="-8"/>
          <w:position w:val="1"/>
        </w:rPr>
        <w:t xml:space="preserve"> </w:t>
      </w:r>
      <w:r>
        <w:rPr>
          <w:color w:val="0F0F0F"/>
          <w:w w:val="80"/>
          <w:position w:val="1"/>
        </w:rPr>
        <w:t>and</w:t>
      </w:r>
      <w:r>
        <w:rPr>
          <w:color w:val="0F0F0F"/>
          <w:spacing w:val="-7"/>
          <w:position w:val="1"/>
        </w:rPr>
        <w:t xml:space="preserve"> </w:t>
      </w:r>
      <w:r>
        <w:rPr>
          <w:color w:val="0F0F0F"/>
          <w:w w:val="80"/>
          <w:position w:val="1"/>
        </w:rPr>
        <w:t>introduction</w:t>
      </w:r>
      <w:r>
        <w:rPr>
          <w:color w:val="0F0F0F"/>
          <w:spacing w:val="8"/>
          <w:position w:val="1"/>
        </w:rPr>
        <w:t xml:space="preserve"> </w:t>
      </w:r>
      <w:r>
        <w:rPr>
          <w:color w:val="0F0F0F"/>
          <w:w w:val="80"/>
          <w:position w:val="1"/>
        </w:rPr>
        <w:t>of</w:t>
      </w:r>
      <w:r>
        <w:rPr>
          <w:color w:val="0F0F0F"/>
          <w:spacing w:val="-2"/>
          <w:w w:val="80"/>
          <w:position w:val="1"/>
        </w:rPr>
        <w:t xml:space="preserve"> </w:t>
      </w:r>
      <w:r>
        <w:rPr>
          <w:color w:val="0F0F0F"/>
          <w:w w:val="80"/>
          <w:position w:val="1"/>
        </w:rPr>
        <w:t>guests</w:t>
      </w:r>
      <w:r>
        <w:rPr>
          <w:color w:val="0F0F0F"/>
          <w:spacing w:val="3"/>
          <w:position w:val="1"/>
        </w:rPr>
        <w:t xml:space="preserve"> </w:t>
      </w:r>
      <w:r>
        <w:rPr>
          <w:color w:val="0F0F0F"/>
          <w:w w:val="80"/>
          <w:position w:val="1"/>
        </w:rPr>
        <w:t>in</w:t>
      </w:r>
      <w:r>
        <w:rPr>
          <w:color w:val="0F0F0F"/>
          <w:spacing w:val="-6"/>
          <w:w w:val="80"/>
          <w:position w:val="1"/>
        </w:rPr>
        <w:t xml:space="preserve"> </w:t>
      </w:r>
      <w:r>
        <w:rPr>
          <w:color w:val="0F0F0F"/>
          <w:spacing w:val="-2"/>
          <w:w w:val="80"/>
          <w:position w:val="1"/>
        </w:rPr>
        <w:t>attendance</w:t>
      </w:r>
      <w:r>
        <w:rPr>
          <w:color w:val="3A3A3A"/>
          <w:spacing w:val="-2"/>
          <w:w w:val="80"/>
          <w:position w:val="1"/>
        </w:rPr>
        <w:t>.</w:t>
      </w:r>
      <w:r>
        <w:rPr>
          <w:color w:val="3A3A3A"/>
          <w:position w:val="1"/>
        </w:rPr>
        <w:tab/>
      </w:r>
      <w:r>
        <w:rPr>
          <w:color w:val="0F0F0F"/>
          <w:spacing w:val="-2"/>
          <w:w w:val="95"/>
        </w:rPr>
        <w:t>Friedman</w:t>
      </w:r>
    </w:p>
    <w:p w14:paraId="6DE057AD" w14:textId="77777777" w:rsidR="00755FF0" w:rsidRDefault="00755FF0">
      <w:pPr>
        <w:pStyle w:val="BodyText"/>
        <w:spacing w:before="5"/>
        <w:rPr>
          <w:sz w:val="21"/>
        </w:rPr>
      </w:pPr>
    </w:p>
    <w:p w14:paraId="52907F95" w14:textId="77777777" w:rsidR="00755FF0" w:rsidRDefault="0060698B">
      <w:pPr>
        <w:pStyle w:val="ListParagraph"/>
        <w:numPr>
          <w:ilvl w:val="0"/>
          <w:numId w:val="1"/>
        </w:numPr>
        <w:tabs>
          <w:tab w:val="left" w:pos="698"/>
        </w:tabs>
        <w:ind w:left="697" w:hanging="572"/>
        <w:jc w:val="both"/>
        <w:rPr>
          <w:color w:val="0F0F0F"/>
        </w:rPr>
      </w:pPr>
      <w:r>
        <w:rPr>
          <w:color w:val="0F0F0F"/>
          <w:w w:val="80"/>
        </w:rPr>
        <w:t>Public</w:t>
      </w:r>
      <w:r>
        <w:rPr>
          <w:color w:val="0F0F0F"/>
          <w:spacing w:val="-3"/>
        </w:rPr>
        <w:t xml:space="preserve"> </w:t>
      </w:r>
      <w:r>
        <w:rPr>
          <w:color w:val="0F0F0F"/>
          <w:spacing w:val="-2"/>
          <w:w w:val="90"/>
        </w:rPr>
        <w:t>Comments.</w:t>
      </w:r>
    </w:p>
    <w:p w14:paraId="0C7B5B29" w14:textId="77777777" w:rsidR="00755FF0" w:rsidRDefault="00755FF0">
      <w:pPr>
        <w:pStyle w:val="BodyText"/>
        <w:spacing w:before="3"/>
      </w:pPr>
    </w:p>
    <w:p w14:paraId="7364FA2D" w14:textId="77777777" w:rsidR="00755FF0" w:rsidRDefault="0060698B">
      <w:pPr>
        <w:pStyle w:val="ListParagraph"/>
        <w:numPr>
          <w:ilvl w:val="0"/>
          <w:numId w:val="1"/>
        </w:numPr>
        <w:tabs>
          <w:tab w:val="left" w:pos="696"/>
          <w:tab w:val="left" w:pos="697"/>
          <w:tab w:val="left" w:pos="8936"/>
        </w:tabs>
        <w:ind w:left="699" w:right="259" w:hanging="581"/>
        <w:rPr>
          <w:color w:val="0F0F0F"/>
        </w:rPr>
      </w:pPr>
      <w:r>
        <w:rPr>
          <w:color w:val="0F0F0F"/>
          <w:w w:val="85"/>
        </w:rPr>
        <w:t>Resolution</w:t>
      </w:r>
      <w:r>
        <w:rPr>
          <w:color w:val="0F0F0F"/>
        </w:rPr>
        <w:t xml:space="preserve"> </w:t>
      </w:r>
      <w:r>
        <w:rPr>
          <w:color w:val="0F0F0F"/>
          <w:w w:val="85"/>
        </w:rPr>
        <w:t>recognizing</w:t>
      </w:r>
      <w:r>
        <w:rPr>
          <w:color w:val="0F0F0F"/>
        </w:rPr>
        <w:t xml:space="preserve"> </w:t>
      </w:r>
      <w:r>
        <w:rPr>
          <w:color w:val="0F0F0F"/>
          <w:w w:val="85"/>
        </w:rPr>
        <w:t>the</w:t>
      </w:r>
      <w:r>
        <w:rPr>
          <w:color w:val="0F0F0F"/>
          <w:spacing w:val="-2"/>
          <w:w w:val="85"/>
        </w:rPr>
        <w:t xml:space="preserve"> </w:t>
      </w:r>
      <w:r>
        <w:rPr>
          <w:color w:val="0F0F0F"/>
          <w:w w:val="85"/>
        </w:rPr>
        <w:t>reappointment</w:t>
      </w:r>
      <w:r>
        <w:rPr>
          <w:color w:val="0F0F0F"/>
        </w:rPr>
        <w:t xml:space="preserve"> </w:t>
      </w:r>
      <w:r>
        <w:rPr>
          <w:color w:val="0F0F0F"/>
          <w:w w:val="85"/>
        </w:rPr>
        <w:t>to the Board of</w:t>
      </w:r>
      <w:r>
        <w:rPr>
          <w:color w:val="0F0F0F"/>
          <w:spacing w:val="-2"/>
          <w:w w:val="85"/>
        </w:rPr>
        <w:t xml:space="preserve"> </w:t>
      </w:r>
      <w:r>
        <w:rPr>
          <w:color w:val="0F0F0F"/>
          <w:w w:val="85"/>
        </w:rPr>
        <w:t>Directors of the</w:t>
      </w:r>
      <w:r>
        <w:rPr>
          <w:color w:val="0F0F0F"/>
          <w:spacing w:val="-2"/>
          <w:w w:val="85"/>
        </w:rPr>
        <w:t xml:space="preserve"> </w:t>
      </w:r>
      <w:r>
        <w:rPr>
          <w:color w:val="0F0F0F"/>
          <w:w w:val="85"/>
        </w:rPr>
        <w:t>Harris County- Houston</w:t>
      </w:r>
      <w:r>
        <w:rPr>
          <w:color w:val="0F0F0F"/>
        </w:rPr>
        <w:tab/>
      </w:r>
      <w:r>
        <w:rPr>
          <w:color w:val="0F0F0F"/>
          <w:spacing w:val="-2"/>
          <w:w w:val="80"/>
        </w:rPr>
        <w:t xml:space="preserve">Friedman </w:t>
      </w:r>
      <w:r>
        <w:rPr>
          <w:color w:val="0F0F0F"/>
          <w:spacing w:val="-2"/>
          <w:w w:val="85"/>
        </w:rPr>
        <w:t>Sports Authority</w:t>
      </w:r>
      <w:r>
        <w:rPr>
          <w:color w:val="0F0F0F"/>
          <w:spacing w:val="-3"/>
        </w:rPr>
        <w:t xml:space="preserve"> </w:t>
      </w:r>
      <w:r>
        <w:rPr>
          <w:color w:val="0F0F0F"/>
          <w:spacing w:val="-2"/>
          <w:w w:val="85"/>
        </w:rPr>
        <w:t>of</w:t>
      </w:r>
      <w:r>
        <w:rPr>
          <w:color w:val="0F0F0F"/>
          <w:spacing w:val="-9"/>
          <w:w w:val="85"/>
        </w:rPr>
        <w:t xml:space="preserve"> </w:t>
      </w:r>
      <w:r>
        <w:rPr>
          <w:color w:val="0F0F0F"/>
          <w:spacing w:val="-2"/>
          <w:w w:val="85"/>
        </w:rPr>
        <w:t>Joseph</w:t>
      </w:r>
      <w:r>
        <w:rPr>
          <w:color w:val="0F0F0F"/>
          <w:spacing w:val="-2"/>
        </w:rPr>
        <w:t xml:space="preserve"> </w:t>
      </w:r>
      <w:r>
        <w:rPr>
          <w:color w:val="0F0F0F"/>
          <w:spacing w:val="-2"/>
          <w:w w:val="85"/>
        </w:rPr>
        <w:t>Alan Callier,</w:t>
      </w:r>
      <w:r>
        <w:rPr>
          <w:color w:val="0F0F0F"/>
          <w:spacing w:val="-4"/>
        </w:rPr>
        <w:t xml:space="preserve"> </w:t>
      </w:r>
      <w:r>
        <w:rPr>
          <w:color w:val="0F0F0F"/>
          <w:spacing w:val="-2"/>
          <w:w w:val="85"/>
        </w:rPr>
        <w:t>County Position</w:t>
      </w:r>
      <w:r>
        <w:rPr>
          <w:color w:val="0F0F0F"/>
          <w:spacing w:val="-4"/>
        </w:rPr>
        <w:t xml:space="preserve"> </w:t>
      </w:r>
      <w:r>
        <w:rPr>
          <w:color w:val="0F0F0F"/>
          <w:spacing w:val="-2"/>
          <w:w w:val="85"/>
        </w:rPr>
        <w:t>No.</w:t>
      </w:r>
      <w:r>
        <w:rPr>
          <w:color w:val="0F0F0F"/>
          <w:spacing w:val="-6"/>
          <w:w w:val="85"/>
        </w:rPr>
        <w:t xml:space="preserve"> </w:t>
      </w:r>
      <w:r>
        <w:rPr>
          <w:color w:val="0F0F0F"/>
          <w:spacing w:val="-2"/>
          <w:w w:val="85"/>
        </w:rPr>
        <w:t>12, and</w:t>
      </w:r>
      <w:r>
        <w:rPr>
          <w:color w:val="0F0F0F"/>
          <w:spacing w:val="-3"/>
          <w:w w:val="85"/>
        </w:rPr>
        <w:t xml:space="preserve"> </w:t>
      </w:r>
      <w:r>
        <w:rPr>
          <w:color w:val="0F0F0F"/>
          <w:spacing w:val="-2"/>
          <w:w w:val="85"/>
        </w:rPr>
        <w:t>swearing-in ceremony</w:t>
      </w:r>
    </w:p>
    <w:p w14:paraId="03DE78BA" w14:textId="77777777" w:rsidR="00755FF0" w:rsidRDefault="0060698B">
      <w:pPr>
        <w:pStyle w:val="BodyText"/>
        <w:spacing w:line="242" w:lineRule="exact"/>
        <w:ind w:left="695"/>
      </w:pPr>
      <w:r>
        <w:rPr>
          <w:color w:val="0F0F0F"/>
          <w:w w:val="80"/>
        </w:rPr>
        <w:t>relating</w:t>
      </w:r>
      <w:r>
        <w:rPr>
          <w:color w:val="0F0F0F"/>
          <w:spacing w:val="7"/>
        </w:rPr>
        <w:t xml:space="preserve"> </w:t>
      </w:r>
      <w:r>
        <w:rPr>
          <w:color w:val="0F0F0F"/>
          <w:w w:val="80"/>
        </w:rPr>
        <w:t>to</w:t>
      </w:r>
      <w:r>
        <w:rPr>
          <w:color w:val="0F0F0F"/>
          <w:spacing w:val="-1"/>
          <w:w w:val="80"/>
        </w:rPr>
        <w:t xml:space="preserve"> </w:t>
      </w:r>
      <w:r>
        <w:rPr>
          <w:color w:val="0F0F0F"/>
          <w:spacing w:val="-2"/>
          <w:w w:val="80"/>
        </w:rPr>
        <w:t>same</w:t>
      </w:r>
      <w:r>
        <w:rPr>
          <w:color w:val="565656"/>
          <w:spacing w:val="-2"/>
          <w:w w:val="80"/>
        </w:rPr>
        <w:t>.</w:t>
      </w:r>
    </w:p>
    <w:p w14:paraId="08CA2C19" w14:textId="77777777" w:rsidR="00755FF0" w:rsidRDefault="00755FF0">
      <w:pPr>
        <w:pStyle w:val="BodyText"/>
        <w:spacing w:before="2"/>
        <w:rPr>
          <w:sz w:val="23"/>
        </w:rPr>
      </w:pPr>
    </w:p>
    <w:p w14:paraId="4F0A7B38" w14:textId="77777777" w:rsidR="00755FF0" w:rsidRDefault="0060698B">
      <w:pPr>
        <w:pStyle w:val="ListParagraph"/>
        <w:numPr>
          <w:ilvl w:val="0"/>
          <w:numId w:val="1"/>
        </w:numPr>
        <w:tabs>
          <w:tab w:val="left" w:pos="698"/>
          <w:tab w:val="left" w:pos="8936"/>
        </w:tabs>
        <w:ind w:left="697" w:hanging="578"/>
        <w:jc w:val="both"/>
        <w:rPr>
          <w:color w:val="0F0F0F"/>
        </w:rPr>
      </w:pPr>
      <w:r>
        <w:rPr>
          <w:color w:val="0F0F0F"/>
          <w:w w:val="80"/>
        </w:rPr>
        <w:t>Presentation</w:t>
      </w:r>
      <w:r>
        <w:rPr>
          <w:color w:val="0F0F0F"/>
          <w:spacing w:val="23"/>
        </w:rPr>
        <w:t xml:space="preserve"> </w:t>
      </w:r>
      <w:r>
        <w:rPr>
          <w:color w:val="0F0F0F"/>
          <w:w w:val="80"/>
        </w:rPr>
        <w:t>and</w:t>
      </w:r>
      <w:r>
        <w:rPr>
          <w:color w:val="0F0F0F"/>
          <w:spacing w:val="-2"/>
        </w:rPr>
        <w:t xml:space="preserve"> </w:t>
      </w:r>
      <w:r>
        <w:rPr>
          <w:color w:val="0F0F0F"/>
          <w:w w:val="80"/>
        </w:rPr>
        <w:t>approval</w:t>
      </w:r>
      <w:r>
        <w:rPr>
          <w:color w:val="0F0F0F"/>
          <w:spacing w:val="1"/>
        </w:rPr>
        <w:t xml:space="preserve"> </w:t>
      </w:r>
      <w:r>
        <w:rPr>
          <w:color w:val="0F0F0F"/>
          <w:w w:val="80"/>
        </w:rPr>
        <w:t>of</w:t>
      </w:r>
      <w:r>
        <w:rPr>
          <w:color w:val="0F0F0F"/>
          <w:spacing w:val="-10"/>
        </w:rPr>
        <w:t xml:space="preserve"> </w:t>
      </w:r>
      <w:r>
        <w:rPr>
          <w:color w:val="0F0F0F"/>
          <w:w w:val="80"/>
        </w:rPr>
        <w:t>the</w:t>
      </w:r>
      <w:r>
        <w:rPr>
          <w:color w:val="0F0F0F"/>
          <w:spacing w:val="-1"/>
          <w:w w:val="80"/>
        </w:rPr>
        <w:t xml:space="preserve"> </w:t>
      </w:r>
      <w:r>
        <w:rPr>
          <w:color w:val="0F0F0F"/>
          <w:w w:val="80"/>
        </w:rPr>
        <w:t>Minutes</w:t>
      </w:r>
      <w:r>
        <w:rPr>
          <w:color w:val="0F0F0F"/>
          <w:spacing w:val="4"/>
        </w:rPr>
        <w:t xml:space="preserve"> </w:t>
      </w:r>
      <w:r>
        <w:rPr>
          <w:color w:val="0F0F0F"/>
          <w:w w:val="80"/>
        </w:rPr>
        <w:t>from</w:t>
      </w:r>
      <w:r>
        <w:rPr>
          <w:color w:val="0F0F0F"/>
          <w:spacing w:val="-5"/>
        </w:rPr>
        <w:t xml:space="preserve"> </w:t>
      </w:r>
      <w:r>
        <w:rPr>
          <w:color w:val="0F0F0F"/>
          <w:w w:val="80"/>
        </w:rPr>
        <w:t>the</w:t>
      </w:r>
      <w:r>
        <w:rPr>
          <w:color w:val="0F0F0F"/>
          <w:spacing w:val="-5"/>
        </w:rPr>
        <w:t xml:space="preserve"> </w:t>
      </w:r>
      <w:r>
        <w:rPr>
          <w:color w:val="0F0F0F"/>
          <w:w w:val="80"/>
        </w:rPr>
        <w:t>Board</w:t>
      </w:r>
      <w:r>
        <w:rPr>
          <w:color w:val="0F0F0F"/>
          <w:spacing w:val="3"/>
        </w:rPr>
        <w:t xml:space="preserve"> </w:t>
      </w:r>
      <w:r>
        <w:rPr>
          <w:color w:val="0F0F0F"/>
          <w:w w:val="80"/>
        </w:rPr>
        <w:t>Meeting</w:t>
      </w:r>
      <w:r>
        <w:rPr>
          <w:color w:val="0F0F0F"/>
          <w:spacing w:val="7"/>
        </w:rPr>
        <w:t xml:space="preserve"> </w:t>
      </w:r>
      <w:r>
        <w:rPr>
          <w:color w:val="0F0F0F"/>
          <w:w w:val="80"/>
        </w:rPr>
        <w:t>held</w:t>
      </w:r>
      <w:r>
        <w:rPr>
          <w:color w:val="0F0F0F"/>
          <w:spacing w:val="-1"/>
        </w:rPr>
        <w:t xml:space="preserve"> </w:t>
      </w:r>
      <w:r>
        <w:rPr>
          <w:color w:val="0F0F0F"/>
          <w:w w:val="80"/>
        </w:rPr>
        <w:t>on</w:t>
      </w:r>
      <w:r>
        <w:rPr>
          <w:color w:val="0F0F0F"/>
          <w:spacing w:val="-11"/>
          <w:w w:val="80"/>
        </w:rPr>
        <w:t xml:space="preserve"> </w:t>
      </w:r>
      <w:r>
        <w:rPr>
          <w:color w:val="0F0F0F"/>
          <w:w w:val="80"/>
        </w:rPr>
        <w:t>April</w:t>
      </w:r>
      <w:r>
        <w:rPr>
          <w:color w:val="0F0F0F"/>
          <w:spacing w:val="-2"/>
          <w:w w:val="80"/>
        </w:rPr>
        <w:t xml:space="preserve"> </w:t>
      </w:r>
      <w:r>
        <w:rPr>
          <w:color w:val="0F0F0F"/>
          <w:w w:val="80"/>
        </w:rPr>
        <w:t>14,</w:t>
      </w:r>
      <w:r>
        <w:rPr>
          <w:color w:val="0F0F0F"/>
          <w:spacing w:val="-1"/>
        </w:rPr>
        <w:t xml:space="preserve"> </w:t>
      </w:r>
      <w:r>
        <w:rPr>
          <w:color w:val="0F0F0F"/>
          <w:spacing w:val="-2"/>
          <w:w w:val="80"/>
        </w:rPr>
        <w:t>2022.</w:t>
      </w:r>
      <w:r>
        <w:rPr>
          <w:color w:val="0F0F0F"/>
        </w:rPr>
        <w:tab/>
      </w:r>
      <w:r>
        <w:rPr>
          <w:color w:val="0F0F0F"/>
          <w:spacing w:val="-2"/>
          <w:w w:val="90"/>
        </w:rPr>
        <w:t>Friedman</w:t>
      </w:r>
    </w:p>
    <w:p w14:paraId="6025FFC3" w14:textId="77777777" w:rsidR="00755FF0" w:rsidRDefault="00755FF0">
      <w:pPr>
        <w:pStyle w:val="BodyText"/>
        <w:rPr>
          <w:sz w:val="21"/>
        </w:rPr>
      </w:pPr>
    </w:p>
    <w:p w14:paraId="2CD1D5AD" w14:textId="77777777" w:rsidR="00755FF0" w:rsidRDefault="0060698B">
      <w:pPr>
        <w:pStyle w:val="ListParagraph"/>
        <w:numPr>
          <w:ilvl w:val="0"/>
          <w:numId w:val="1"/>
        </w:numPr>
        <w:tabs>
          <w:tab w:val="left" w:pos="694"/>
          <w:tab w:val="left" w:pos="8938"/>
        </w:tabs>
        <w:ind w:left="693" w:hanging="576"/>
        <w:jc w:val="both"/>
        <w:rPr>
          <w:color w:val="0F0F0F"/>
        </w:rPr>
      </w:pPr>
      <w:r>
        <w:rPr>
          <w:color w:val="0F0F0F"/>
          <w:w w:val="80"/>
        </w:rPr>
        <w:t>Independent</w:t>
      </w:r>
      <w:r>
        <w:rPr>
          <w:color w:val="0F0F0F"/>
          <w:spacing w:val="9"/>
        </w:rPr>
        <w:t xml:space="preserve"> </w:t>
      </w:r>
      <w:r>
        <w:rPr>
          <w:color w:val="0F0F0F"/>
          <w:w w:val="80"/>
        </w:rPr>
        <w:t>auditors'</w:t>
      </w:r>
      <w:r>
        <w:rPr>
          <w:color w:val="0F0F0F"/>
          <w:spacing w:val="8"/>
        </w:rPr>
        <w:t xml:space="preserve"> </w:t>
      </w:r>
      <w:r>
        <w:rPr>
          <w:color w:val="0F0F0F"/>
          <w:w w:val="80"/>
        </w:rPr>
        <w:t>report</w:t>
      </w:r>
      <w:r>
        <w:rPr>
          <w:color w:val="0F0F0F"/>
          <w:spacing w:val="-2"/>
        </w:rPr>
        <w:t xml:space="preserve"> </w:t>
      </w:r>
      <w:r>
        <w:rPr>
          <w:color w:val="0F0F0F"/>
          <w:w w:val="80"/>
        </w:rPr>
        <w:t>for</w:t>
      </w:r>
      <w:r>
        <w:rPr>
          <w:color w:val="0F0F0F"/>
          <w:spacing w:val="-11"/>
        </w:rPr>
        <w:t xml:space="preserve"> </w:t>
      </w:r>
      <w:r>
        <w:rPr>
          <w:color w:val="0F0F0F"/>
          <w:w w:val="80"/>
        </w:rPr>
        <w:t>year</w:t>
      </w:r>
      <w:r>
        <w:rPr>
          <w:color w:val="0F0F0F"/>
          <w:spacing w:val="-3"/>
        </w:rPr>
        <w:t xml:space="preserve"> </w:t>
      </w:r>
      <w:r>
        <w:rPr>
          <w:color w:val="0F0F0F"/>
          <w:w w:val="80"/>
        </w:rPr>
        <w:t>2021</w:t>
      </w:r>
      <w:r>
        <w:rPr>
          <w:color w:val="0F0F0F"/>
          <w:spacing w:val="-7"/>
        </w:rPr>
        <w:t xml:space="preserve"> </w:t>
      </w:r>
      <w:r>
        <w:rPr>
          <w:color w:val="0F0F0F"/>
          <w:w w:val="80"/>
        </w:rPr>
        <w:t>by</w:t>
      </w:r>
      <w:r>
        <w:rPr>
          <w:color w:val="0F0F0F"/>
          <w:spacing w:val="-5"/>
        </w:rPr>
        <w:t xml:space="preserve"> </w:t>
      </w:r>
      <w:r>
        <w:rPr>
          <w:color w:val="0F0F0F"/>
          <w:w w:val="80"/>
        </w:rPr>
        <w:t>Belt</w:t>
      </w:r>
      <w:r>
        <w:rPr>
          <w:color w:val="0F0F0F"/>
          <w:spacing w:val="-10"/>
        </w:rPr>
        <w:t xml:space="preserve"> </w:t>
      </w:r>
      <w:r>
        <w:rPr>
          <w:color w:val="0F0F0F"/>
          <w:w w:val="80"/>
        </w:rPr>
        <w:t>Harris</w:t>
      </w:r>
      <w:r>
        <w:rPr>
          <w:color w:val="0F0F0F"/>
          <w:spacing w:val="-3"/>
        </w:rPr>
        <w:t xml:space="preserve"> </w:t>
      </w:r>
      <w:proofErr w:type="spellStart"/>
      <w:r>
        <w:rPr>
          <w:color w:val="0F0F0F"/>
          <w:w w:val="80"/>
        </w:rPr>
        <w:t>Pechacek</w:t>
      </w:r>
      <w:proofErr w:type="spellEnd"/>
      <w:r>
        <w:rPr>
          <w:color w:val="0F0F0F"/>
          <w:w w:val="80"/>
        </w:rPr>
        <w:t>,</w:t>
      </w:r>
      <w:r>
        <w:rPr>
          <w:color w:val="0F0F0F"/>
          <w:spacing w:val="11"/>
        </w:rPr>
        <w:t xml:space="preserve"> </w:t>
      </w:r>
      <w:r>
        <w:rPr>
          <w:color w:val="0F0F0F"/>
          <w:spacing w:val="-2"/>
          <w:w w:val="80"/>
        </w:rPr>
        <w:t>LLLP.</w:t>
      </w:r>
      <w:r>
        <w:rPr>
          <w:color w:val="0F0F0F"/>
        </w:rPr>
        <w:tab/>
      </w:r>
      <w:r>
        <w:rPr>
          <w:color w:val="0F0F0F"/>
          <w:spacing w:val="-2"/>
          <w:w w:val="90"/>
        </w:rPr>
        <w:t>Callier</w:t>
      </w:r>
    </w:p>
    <w:p w14:paraId="08FF0EAA" w14:textId="77777777" w:rsidR="00755FF0" w:rsidRDefault="00755FF0">
      <w:pPr>
        <w:pStyle w:val="BodyText"/>
        <w:spacing w:before="10"/>
        <w:rPr>
          <w:sz w:val="21"/>
        </w:rPr>
      </w:pPr>
    </w:p>
    <w:p w14:paraId="3BE247CE" w14:textId="77777777" w:rsidR="00755FF0" w:rsidRDefault="0060698B">
      <w:pPr>
        <w:pStyle w:val="ListParagraph"/>
        <w:numPr>
          <w:ilvl w:val="0"/>
          <w:numId w:val="1"/>
        </w:numPr>
        <w:tabs>
          <w:tab w:val="left" w:pos="699"/>
          <w:tab w:val="left" w:pos="8936"/>
        </w:tabs>
        <w:spacing w:before="1"/>
        <w:ind w:left="698" w:hanging="580"/>
        <w:jc w:val="both"/>
        <w:rPr>
          <w:color w:val="0F0F0F"/>
        </w:rPr>
      </w:pPr>
      <w:r>
        <w:rPr>
          <w:color w:val="0F0F0F"/>
          <w:w w:val="80"/>
        </w:rPr>
        <w:t>Chairman's</w:t>
      </w:r>
      <w:r>
        <w:rPr>
          <w:color w:val="0F0F0F"/>
          <w:spacing w:val="4"/>
        </w:rPr>
        <w:t xml:space="preserve"> </w:t>
      </w:r>
      <w:r>
        <w:rPr>
          <w:color w:val="0F0F0F"/>
          <w:spacing w:val="-2"/>
          <w:w w:val="90"/>
        </w:rPr>
        <w:t>Report</w:t>
      </w:r>
      <w:r>
        <w:rPr>
          <w:color w:val="0F0F0F"/>
        </w:rPr>
        <w:tab/>
      </w:r>
      <w:r>
        <w:rPr>
          <w:color w:val="0F0F0F"/>
          <w:spacing w:val="-2"/>
          <w:w w:val="90"/>
        </w:rPr>
        <w:t>Friedman</w:t>
      </w:r>
    </w:p>
    <w:p w14:paraId="72E97E94" w14:textId="77777777" w:rsidR="00755FF0" w:rsidRDefault="0060698B">
      <w:pPr>
        <w:pStyle w:val="ListParagraph"/>
        <w:numPr>
          <w:ilvl w:val="1"/>
          <w:numId w:val="1"/>
        </w:numPr>
        <w:tabs>
          <w:tab w:val="left" w:pos="975"/>
        </w:tabs>
        <w:spacing w:before="3" w:line="237" w:lineRule="auto"/>
        <w:ind w:left="970" w:right="2083" w:hanging="274"/>
        <w:jc w:val="both"/>
        <w:rPr>
          <w:color w:val="0F0F0F"/>
        </w:rPr>
      </w:pPr>
      <w:r>
        <w:rPr>
          <w:color w:val="0F0F0F"/>
          <w:w w:val="80"/>
        </w:rPr>
        <w:t>Final reminder that Personal Financial</w:t>
      </w:r>
      <w:r>
        <w:rPr>
          <w:color w:val="0F0F0F"/>
        </w:rPr>
        <w:t xml:space="preserve"> </w:t>
      </w:r>
      <w:r>
        <w:rPr>
          <w:color w:val="0F0F0F"/>
          <w:w w:val="80"/>
        </w:rPr>
        <w:t>Statements</w:t>
      </w:r>
      <w:r>
        <w:rPr>
          <w:color w:val="0F0F0F"/>
        </w:rPr>
        <w:t xml:space="preserve"> </w:t>
      </w:r>
      <w:r>
        <w:rPr>
          <w:color w:val="0F0F0F"/>
          <w:w w:val="80"/>
        </w:rPr>
        <w:t>(PFS) covering calendar</w:t>
      </w:r>
      <w:r>
        <w:rPr>
          <w:color w:val="0F0F0F"/>
        </w:rPr>
        <w:t xml:space="preserve"> </w:t>
      </w:r>
      <w:r>
        <w:rPr>
          <w:color w:val="0F0F0F"/>
          <w:w w:val="80"/>
        </w:rPr>
        <w:t>year 2021 are due to the Texas Ethics</w:t>
      </w:r>
      <w:r>
        <w:rPr>
          <w:color w:val="0F0F0F"/>
        </w:rPr>
        <w:t xml:space="preserve"> </w:t>
      </w:r>
      <w:r>
        <w:rPr>
          <w:color w:val="0F0F0F"/>
          <w:w w:val="80"/>
        </w:rPr>
        <w:t>Commission by June 30, 2022,</w:t>
      </w:r>
      <w:r>
        <w:rPr>
          <w:color w:val="0F0F0F"/>
        </w:rPr>
        <w:t xml:space="preserve"> </w:t>
      </w:r>
      <w:r>
        <w:rPr>
          <w:color w:val="0F0F0F"/>
          <w:w w:val="80"/>
        </w:rPr>
        <w:t>for those who received</w:t>
      </w:r>
      <w:r>
        <w:rPr>
          <w:color w:val="0F0F0F"/>
        </w:rPr>
        <w:t xml:space="preserve"> </w:t>
      </w:r>
      <w:r>
        <w:rPr>
          <w:color w:val="0F0F0F"/>
          <w:w w:val="80"/>
        </w:rPr>
        <w:t xml:space="preserve">an </w:t>
      </w:r>
      <w:r>
        <w:rPr>
          <w:color w:val="0F0F0F"/>
          <w:spacing w:val="-2"/>
          <w:w w:val="85"/>
        </w:rPr>
        <w:t>extension</w:t>
      </w:r>
      <w:r>
        <w:rPr>
          <w:color w:val="0F0F0F"/>
          <w:spacing w:val="-5"/>
          <w:w w:val="85"/>
        </w:rPr>
        <w:t xml:space="preserve"> </w:t>
      </w:r>
      <w:r>
        <w:rPr>
          <w:color w:val="0F0F0F"/>
          <w:spacing w:val="-2"/>
          <w:w w:val="85"/>
        </w:rPr>
        <w:t>to</w:t>
      </w:r>
      <w:r>
        <w:rPr>
          <w:color w:val="0F0F0F"/>
          <w:spacing w:val="-4"/>
          <w:w w:val="85"/>
        </w:rPr>
        <w:t xml:space="preserve"> </w:t>
      </w:r>
      <w:r>
        <w:rPr>
          <w:color w:val="0F0F0F"/>
          <w:spacing w:val="-2"/>
          <w:w w:val="85"/>
        </w:rPr>
        <w:t>file.</w:t>
      </w:r>
      <w:r>
        <w:rPr>
          <w:color w:val="0F0F0F"/>
          <w:spacing w:val="-4"/>
          <w:w w:val="85"/>
        </w:rPr>
        <w:t xml:space="preserve"> </w:t>
      </w:r>
      <w:r>
        <w:rPr>
          <w:color w:val="0F0F0F"/>
          <w:spacing w:val="-2"/>
          <w:w w:val="85"/>
        </w:rPr>
        <w:t>No</w:t>
      </w:r>
      <w:r>
        <w:rPr>
          <w:color w:val="0F0F0F"/>
          <w:spacing w:val="-4"/>
          <w:w w:val="85"/>
        </w:rPr>
        <w:t xml:space="preserve"> </w:t>
      </w:r>
      <w:r>
        <w:rPr>
          <w:color w:val="0F0F0F"/>
          <w:spacing w:val="-2"/>
          <w:w w:val="85"/>
        </w:rPr>
        <w:t>further</w:t>
      </w:r>
      <w:r>
        <w:rPr>
          <w:color w:val="0F0F0F"/>
          <w:spacing w:val="-4"/>
          <w:w w:val="85"/>
        </w:rPr>
        <w:t xml:space="preserve"> </w:t>
      </w:r>
      <w:r>
        <w:rPr>
          <w:color w:val="0F0F0F"/>
          <w:spacing w:val="-2"/>
          <w:w w:val="85"/>
        </w:rPr>
        <w:t>extensions</w:t>
      </w:r>
      <w:r>
        <w:rPr>
          <w:color w:val="0F0F0F"/>
          <w:spacing w:val="-4"/>
          <w:w w:val="85"/>
        </w:rPr>
        <w:t xml:space="preserve"> </w:t>
      </w:r>
      <w:r>
        <w:rPr>
          <w:color w:val="0F0F0F"/>
          <w:spacing w:val="-2"/>
          <w:w w:val="85"/>
        </w:rPr>
        <w:t>will</w:t>
      </w:r>
      <w:r>
        <w:rPr>
          <w:color w:val="0F0F0F"/>
          <w:spacing w:val="-4"/>
          <w:w w:val="85"/>
        </w:rPr>
        <w:t xml:space="preserve"> </w:t>
      </w:r>
      <w:r>
        <w:rPr>
          <w:color w:val="0F0F0F"/>
          <w:spacing w:val="-2"/>
          <w:w w:val="85"/>
        </w:rPr>
        <w:t>be</w:t>
      </w:r>
      <w:r>
        <w:rPr>
          <w:color w:val="0F0F0F"/>
          <w:spacing w:val="-4"/>
          <w:w w:val="85"/>
        </w:rPr>
        <w:t xml:space="preserve"> </w:t>
      </w:r>
      <w:r>
        <w:rPr>
          <w:color w:val="0F0F0F"/>
          <w:spacing w:val="-2"/>
          <w:w w:val="85"/>
        </w:rPr>
        <w:t>granted.</w:t>
      </w:r>
      <w:r>
        <w:rPr>
          <w:color w:val="0F0F0F"/>
          <w:spacing w:val="23"/>
        </w:rPr>
        <w:t xml:space="preserve"> </w:t>
      </w:r>
      <w:r>
        <w:rPr>
          <w:color w:val="0F0F0F"/>
          <w:spacing w:val="-2"/>
          <w:w w:val="85"/>
        </w:rPr>
        <w:t>A</w:t>
      </w:r>
      <w:r>
        <w:rPr>
          <w:color w:val="0F0F0F"/>
          <w:spacing w:val="-4"/>
          <w:w w:val="85"/>
        </w:rPr>
        <w:t xml:space="preserve"> </w:t>
      </w:r>
      <w:r>
        <w:rPr>
          <w:color w:val="0F0F0F"/>
          <w:spacing w:val="-2"/>
          <w:w w:val="85"/>
        </w:rPr>
        <w:t>copy</w:t>
      </w:r>
      <w:r>
        <w:rPr>
          <w:color w:val="0F0F0F"/>
          <w:spacing w:val="-4"/>
          <w:w w:val="85"/>
        </w:rPr>
        <w:t xml:space="preserve"> </w:t>
      </w:r>
      <w:r>
        <w:rPr>
          <w:color w:val="0F0F0F"/>
          <w:spacing w:val="-2"/>
          <w:w w:val="85"/>
        </w:rPr>
        <w:t>of</w:t>
      </w:r>
      <w:r>
        <w:rPr>
          <w:color w:val="0F0F0F"/>
          <w:spacing w:val="-4"/>
          <w:w w:val="85"/>
        </w:rPr>
        <w:t xml:space="preserve"> </w:t>
      </w:r>
      <w:r>
        <w:rPr>
          <w:color w:val="0F0F0F"/>
          <w:spacing w:val="-2"/>
          <w:w w:val="85"/>
        </w:rPr>
        <w:t>each</w:t>
      </w:r>
      <w:r>
        <w:rPr>
          <w:color w:val="0F0F0F"/>
          <w:spacing w:val="-4"/>
          <w:w w:val="85"/>
        </w:rPr>
        <w:t xml:space="preserve"> </w:t>
      </w:r>
      <w:r>
        <w:rPr>
          <w:color w:val="0F0F0F"/>
          <w:spacing w:val="-2"/>
          <w:w w:val="85"/>
        </w:rPr>
        <w:t xml:space="preserve">Director's PFS </w:t>
      </w:r>
      <w:r>
        <w:rPr>
          <w:color w:val="0F0F0F"/>
          <w:w w:val="85"/>
        </w:rPr>
        <w:t>is</w:t>
      </w:r>
      <w:r>
        <w:rPr>
          <w:color w:val="0F0F0F"/>
          <w:spacing w:val="-7"/>
          <w:w w:val="85"/>
        </w:rPr>
        <w:t xml:space="preserve"> </w:t>
      </w:r>
      <w:r>
        <w:rPr>
          <w:color w:val="0F0F0F"/>
          <w:w w:val="85"/>
        </w:rPr>
        <w:t>required to</w:t>
      </w:r>
      <w:r>
        <w:rPr>
          <w:color w:val="0F0F0F"/>
          <w:spacing w:val="-7"/>
          <w:w w:val="85"/>
        </w:rPr>
        <w:t xml:space="preserve"> </w:t>
      </w:r>
      <w:r>
        <w:rPr>
          <w:color w:val="0F0F0F"/>
          <w:w w:val="85"/>
        </w:rPr>
        <w:t>be</w:t>
      </w:r>
      <w:r>
        <w:rPr>
          <w:color w:val="0F0F0F"/>
          <w:spacing w:val="-5"/>
          <w:w w:val="85"/>
        </w:rPr>
        <w:t xml:space="preserve"> </w:t>
      </w:r>
      <w:r>
        <w:rPr>
          <w:color w:val="0F0F0F"/>
          <w:w w:val="85"/>
        </w:rPr>
        <w:t>provided to</w:t>
      </w:r>
      <w:r>
        <w:rPr>
          <w:color w:val="0F0F0F"/>
          <w:spacing w:val="-6"/>
          <w:w w:val="85"/>
        </w:rPr>
        <w:t xml:space="preserve"> </w:t>
      </w:r>
      <w:r>
        <w:rPr>
          <w:color w:val="0F0F0F"/>
          <w:w w:val="85"/>
        </w:rPr>
        <w:t>the Authority</w:t>
      </w:r>
      <w:r>
        <w:rPr>
          <w:color w:val="0F0F0F"/>
        </w:rPr>
        <w:t xml:space="preserve"> </w:t>
      </w:r>
      <w:r>
        <w:rPr>
          <w:color w:val="0F0F0F"/>
          <w:w w:val="85"/>
        </w:rPr>
        <w:t>for its</w:t>
      </w:r>
      <w:r>
        <w:rPr>
          <w:color w:val="0F0F0F"/>
          <w:spacing w:val="-1"/>
          <w:w w:val="85"/>
        </w:rPr>
        <w:t xml:space="preserve"> </w:t>
      </w:r>
      <w:proofErr w:type="gramStart"/>
      <w:r>
        <w:rPr>
          <w:color w:val="0F0F0F"/>
          <w:w w:val="85"/>
        </w:rPr>
        <w:t>files;</w:t>
      </w:r>
      <w:proofErr w:type="gramEnd"/>
    </w:p>
    <w:p w14:paraId="02A9DE51" w14:textId="77777777" w:rsidR="00755FF0" w:rsidRDefault="0060698B">
      <w:pPr>
        <w:pStyle w:val="ListParagraph"/>
        <w:numPr>
          <w:ilvl w:val="1"/>
          <w:numId w:val="1"/>
        </w:numPr>
        <w:tabs>
          <w:tab w:val="left" w:pos="977"/>
        </w:tabs>
        <w:spacing w:before="11" w:line="247" w:lineRule="auto"/>
        <w:ind w:left="977" w:right="2703" w:hanging="287"/>
        <w:rPr>
          <w:color w:val="0F0F0F"/>
        </w:rPr>
      </w:pPr>
      <w:r>
        <w:rPr>
          <w:color w:val="0F0F0F"/>
          <w:w w:val="80"/>
        </w:rPr>
        <w:t>Legislative</w:t>
      </w:r>
      <w:r>
        <w:rPr>
          <w:color w:val="0F0F0F"/>
        </w:rPr>
        <w:t xml:space="preserve"> </w:t>
      </w:r>
      <w:r>
        <w:rPr>
          <w:color w:val="0F0F0F"/>
          <w:w w:val="80"/>
        </w:rPr>
        <w:t>update from</w:t>
      </w:r>
      <w:r>
        <w:rPr>
          <w:color w:val="0F0F0F"/>
          <w:spacing w:val="-1"/>
          <w:w w:val="80"/>
        </w:rPr>
        <w:t xml:space="preserve"> </w:t>
      </w:r>
      <w:r>
        <w:rPr>
          <w:color w:val="0F0F0F"/>
          <w:w w:val="80"/>
        </w:rPr>
        <w:t>Mr. Colin Parrish</w:t>
      </w:r>
      <w:r>
        <w:rPr>
          <w:color w:val="0F0F0F"/>
          <w:spacing w:val="40"/>
        </w:rPr>
        <w:t xml:space="preserve"> </w:t>
      </w:r>
      <w:r>
        <w:rPr>
          <w:color w:val="0F0F0F"/>
          <w:w w:val="80"/>
        </w:rPr>
        <w:t xml:space="preserve">and Ms. Amanda </w:t>
      </w:r>
      <w:proofErr w:type="spellStart"/>
      <w:r>
        <w:rPr>
          <w:color w:val="0F0F0F"/>
          <w:w w:val="80"/>
        </w:rPr>
        <w:t>Schar</w:t>
      </w:r>
      <w:proofErr w:type="spellEnd"/>
      <w:r>
        <w:rPr>
          <w:color w:val="0F0F0F"/>
          <w:w w:val="80"/>
        </w:rPr>
        <w:t>,</w:t>
      </w:r>
      <w:r>
        <w:rPr>
          <w:color w:val="0F0F0F"/>
        </w:rPr>
        <w:t xml:space="preserve"> </w:t>
      </w:r>
      <w:r>
        <w:rPr>
          <w:color w:val="0F0F0F"/>
          <w:w w:val="80"/>
        </w:rPr>
        <w:t xml:space="preserve">Statehouse </w:t>
      </w:r>
      <w:r>
        <w:rPr>
          <w:color w:val="0F0F0F"/>
          <w:w w:val="90"/>
        </w:rPr>
        <w:t>Consultants; and</w:t>
      </w:r>
    </w:p>
    <w:p w14:paraId="49C2884A" w14:textId="77777777" w:rsidR="00755FF0" w:rsidRDefault="0060698B">
      <w:pPr>
        <w:pStyle w:val="ListParagraph"/>
        <w:numPr>
          <w:ilvl w:val="1"/>
          <w:numId w:val="1"/>
        </w:numPr>
        <w:tabs>
          <w:tab w:val="left" w:pos="972"/>
        </w:tabs>
        <w:spacing w:line="236" w:lineRule="exact"/>
        <w:ind w:left="971" w:hanging="282"/>
        <w:rPr>
          <w:color w:val="0F0F0F"/>
        </w:rPr>
      </w:pPr>
      <w:r>
        <w:rPr>
          <w:color w:val="0F0F0F"/>
          <w:w w:val="80"/>
        </w:rPr>
        <w:t>Mr.</w:t>
      </w:r>
      <w:r>
        <w:rPr>
          <w:color w:val="0F0F0F"/>
          <w:spacing w:val="-6"/>
        </w:rPr>
        <w:t xml:space="preserve"> </w:t>
      </w:r>
      <w:r>
        <w:rPr>
          <w:color w:val="0F0F0F"/>
          <w:w w:val="80"/>
        </w:rPr>
        <w:t>John</w:t>
      </w:r>
      <w:r>
        <w:rPr>
          <w:color w:val="0F0F0F"/>
          <w:spacing w:val="1"/>
        </w:rPr>
        <w:t xml:space="preserve"> </w:t>
      </w:r>
      <w:r>
        <w:rPr>
          <w:color w:val="0F0F0F"/>
          <w:w w:val="80"/>
        </w:rPr>
        <w:t>Walker,</w:t>
      </w:r>
      <w:r>
        <w:rPr>
          <w:color w:val="0F0F0F"/>
        </w:rPr>
        <w:t xml:space="preserve"> </w:t>
      </w:r>
      <w:r>
        <w:rPr>
          <w:color w:val="0F0F0F"/>
          <w:w w:val="80"/>
        </w:rPr>
        <w:t>President,</w:t>
      </w:r>
      <w:r>
        <w:rPr>
          <w:color w:val="0F0F0F"/>
          <w:spacing w:val="7"/>
        </w:rPr>
        <w:t xml:space="preserve"> </w:t>
      </w:r>
      <w:r>
        <w:rPr>
          <w:color w:val="0F0F0F"/>
          <w:w w:val="80"/>
        </w:rPr>
        <w:t>Business</w:t>
      </w:r>
      <w:r>
        <w:rPr>
          <w:color w:val="0F0F0F"/>
          <w:spacing w:val="5"/>
        </w:rPr>
        <w:t xml:space="preserve"> </w:t>
      </w:r>
      <w:r>
        <w:rPr>
          <w:color w:val="0F0F0F"/>
          <w:w w:val="80"/>
        </w:rPr>
        <w:t>Operations,</w:t>
      </w:r>
      <w:r>
        <w:rPr>
          <w:color w:val="0F0F0F"/>
          <w:spacing w:val="9"/>
        </w:rPr>
        <w:t xml:space="preserve"> </w:t>
      </w:r>
      <w:r>
        <w:rPr>
          <w:color w:val="0F0F0F"/>
          <w:w w:val="80"/>
        </w:rPr>
        <w:t>Houston</w:t>
      </w:r>
      <w:r>
        <w:rPr>
          <w:color w:val="0F0F0F"/>
          <w:spacing w:val="4"/>
        </w:rPr>
        <w:t xml:space="preserve"> </w:t>
      </w:r>
      <w:r>
        <w:rPr>
          <w:color w:val="0F0F0F"/>
          <w:w w:val="80"/>
        </w:rPr>
        <w:t>Dynamo/DASH;</w:t>
      </w:r>
      <w:r>
        <w:rPr>
          <w:color w:val="0F0F0F"/>
          <w:spacing w:val="26"/>
        </w:rPr>
        <w:t xml:space="preserve"> </w:t>
      </w:r>
      <w:r>
        <w:rPr>
          <w:color w:val="0F0F0F"/>
          <w:spacing w:val="-5"/>
          <w:w w:val="80"/>
        </w:rPr>
        <w:t>and</w:t>
      </w:r>
    </w:p>
    <w:p w14:paraId="46F367EF" w14:textId="77777777" w:rsidR="00755FF0" w:rsidRDefault="0060698B">
      <w:pPr>
        <w:pStyle w:val="BodyText"/>
        <w:spacing w:before="3" w:line="237" w:lineRule="auto"/>
        <w:ind w:left="971" w:right="2178" w:hanging="1"/>
      </w:pPr>
      <w:r>
        <w:rPr>
          <w:color w:val="0F0F0F"/>
          <w:w w:val="80"/>
        </w:rPr>
        <w:t>Ms. Lana Ramirez,</w:t>
      </w:r>
      <w:r>
        <w:rPr>
          <w:color w:val="0F0F0F"/>
        </w:rPr>
        <w:t xml:space="preserve"> </w:t>
      </w:r>
      <w:r>
        <w:rPr>
          <w:color w:val="0F0F0F"/>
          <w:w w:val="80"/>
        </w:rPr>
        <w:t>Vice President,</w:t>
      </w:r>
      <w:r>
        <w:rPr>
          <w:color w:val="0F0F0F"/>
        </w:rPr>
        <w:t xml:space="preserve"> </w:t>
      </w:r>
      <w:r>
        <w:rPr>
          <w:color w:val="0F0F0F"/>
          <w:w w:val="80"/>
        </w:rPr>
        <w:t>General</w:t>
      </w:r>
      <w:r>
        <w:rPr>
          <w:color w:val="0F0F0F"/>
        </w:rPr>
        <w:t xml:space="preserve"> </w:t>
      </w:r>
      <w:r>
        <w:rPr>
          <w:color w:val="0F0F0F"/>
          <w:w w:val="80"/>
        </w:rPr>
        <w:t>Manager, PNC Stadium,</w:t>
      </w:r>
      <w:r>
        <w:rPr>
          <w:color w:val="0F0F0F"/>
        </w:rPr>
        <w:t xml:space="preserve"> </w:t>
      </w:r>
      <w:r>
        <w:rPr>
          <w:color w:val="0F0F0F"/>
          <w:w w:val="80"/>
        </w:rPr>
        <w:t xml:space="preserve">to present </w:t>
      </w:r>
      <w:r>
        <w:rPr>
          <w:color w:val="0F0F0F"/>
          <w:w w:val="85"/>
        </w:rPr>
        <w:t>stadium upkeep and</w:t>
      </w:r>
      <w:r>
        <w:rPr>
          <w:color w:val="0F0F0F"/>
          <w:spacing w:val="-2"/>
          <w:w w:val="85"/>
        </w:rPr>
        <w:t xml:space="preserve"> </w:t>
      </w:r>
      <w:r>
        <w:rPr>
          <w:color w:val="0F0F0F"/>
          <w:w w:val="85"/>
        </w:rPr>
        <w:t>improvement</w:t>
      </w:r>
      <w:r>
        <w:rPr>
          <w:color w:val="0F0F0F"/>
        </w:rPr>
        <w:t xml:space="preserve"> </w:t>
      </w:r>
      <w:r>
        <w:rPr>
          <w:color w:val="0F0F0F"/>
          <w:w w:val="85"/>
        </w:rPr>
        <w:t>projects.</w:t>
      </w:r>
    </w:p>
    <w:p w14:paraId="02E71FA2" w14:textId="77777777" w:rsidR="00755FF0" w:rsidRDefault="00755FF0">
      <w:pPr>
        <w:pStyle w:val="BodyText"/>
        <w:spacing w:before="8"/>
      </w:pPr>
    </w:p>
    <w:p w14:paraId="77B53B3A" w14:textId="77777777" w:rsidR="00755FF0" w:rsidRDefault="0060698B">
      <w:pPr>
        <w:pStyle w:val="ListParagraph"/>
        <w:numPr>
          <w:ilvl w:val="0"/>
          <w:numId w:val="1"/>
        </w:numPr>
        <w:tabs>
          <w:tab w:val="left" w:pos="692"/>
          <w:tab w:val="left" w:pos="693"/>
          <w:tab w:val="left" w:pos="8940"/>
        </w:tabs>
        <w:spacing w:before="1" w:line="247" w:lineRule="auto"/>
        <w:ind w:left="692" w:right="215" w:hanging="581"/>
        <w:rPr>
          <w:color w:val="0F0F0F"/>
        </w:rPr>
      </w:pPr>
      <w:r>
        <w:rPr>
          <w:color w:val="0F0F0F"/>
          <w:w w:val="90"/>
        </w:rPr>
        <w:t>Discussion</w:t>
      </w:r>
      <w:r>
        <w:rPr>
          <w:color w:val="0F0F0F"/>
          <w:spacing w:val="-10"/>
          <w:w w:val="90"/>
        </w:rPr>
        <w:t xml:space="preserve"> </w:t>
      </w:r>
      <w:r>
        <w:rPr>
          <w:color w:val="0F0F0F"/>
          <w:w w:val="90"/>
        </w:rPr>
        <w:t>and</w:t>
      </w:r>
      <w:r>
        <w:rPr>
          <w:color w:val="0F0F0F"/>
          <w:spacing w:val="-9"/>
          <w:w w:val="90"/>
        </w:rPr>
        <w:t xml:space="preserve"> </w:t>
      </w:r>
      <w:r>
        <w:rPr>
          <w:color w:val="0F0F0F"/>
          <w:w w:val="90"/>
        </w:rPr>
        <w:t>possible</w:t>
      </w:r>
      <w:r>
        <w:rPr>
          <w:color w:val="0F0F0F"/>
          <w:spacing w:val="-3"/>
          <w:w w:val="90"/>
        </w:rPr>
        <w:t xml:space="preserve"> </w:t>
      </w:r>
      <w:r>
        <w:rPr>
          <w:color w:val="0F0F0F"/>
          <w:w w:val="90"/>
        </w:rPr>
        <w:t>action</w:t>
      </w:r>
      <w:r>
        <w:rPr>
          <w:color w:val="0F0F0F"/>
          <w:spacing w:val="-8"/>
          <w:w w:val="90"/>
        </w:rPr>
        <w:t xml:space="preserve"> </w:t>
      </w:r>
      <w:r>
        <w:rPr>
          <w:color w:val="0F0F0F"/>
          <w:w w:val="90"/>
        </w:rPr>
        <w:t>on</w:t>
      </w:r>
      <w:r>
        <w:rPr>
          <w:color w:val="0F0F0F"/>
          <w:spacing w:val="-10"/>
          <w:w w:val="90"/>
        </w:rPr>
        <w:t xml:space="preserve"> </w:t>
      </w:r>
      <w:r>
        <w:rPr>
          <w:color w:val="0F0F0F"/>
          <w:w w:val="90"/>
        </w:rPr>
        <w:t>resolution</w:t>
      </w:r>
      <w:r>
        <w:rPr>
          <w:color w:val="0F0F0F"/>
          <w:spacing w:val="-4"/>
          <w:w w:val="90"/>
        </w:rPr>
        <w:t xml:space="preserve"> </w:t>
      </w:r>
      <w:r>
        <w:rPr>
          <w:color w:val="0F0F0F"/>
          <w:w w:val="90"/>
        </w:rPr>
        <w:t>(</w:t>
      </w:r>
      <w:proofErr w:type="spellStart"/>
      <w:r>
        <w:rPr>
          <w:color w:val="0F0F0F"/>
          <w:w w:val="90"/>
        </w:rPr>
        <w:t>i</w:t>
      </w:r>
      <w:proofErr w:type="spellEnd"/>
      <w:r>
        <w:rPr>
          <w:color w:val="0F0F0F"/>
          <w:w w:val="90"/>
        </w:rPr>
        <w:t>)</w:t>
      </w:r>
      <w:r>
        <w:rPr>
          <w:color w:val="0F0F0F"/>
          <w:spacing w:val="-10"/>
          <w:w w:val="90"/>
        </w:rPr>
        <w:t xml:space="preserve"> </w:t>
      </w:r>
      <w:r>
        <w:rPr>
          <w:color w:val="0F0F0F"/>
          <w:w w:val="90"/>
        </w:rPr>
        <w:t>approving</w:t>
      </w:r>
      <w:r>
        <w:rPr>
          <w:color w:val="0F0F0F"/>
          <w:spacing w:val="-2"/>
        </w:rPr>
        <w:t xml:space="preserve"> </w:t>
      </w:r>
      <w:r>
        <w:rPr>
          <w:color w:val="0F0F0F"/>
          <w:w w:val="90"/>
        </w:rPr>
        <w:t>a</w:t>
      </w:r>
      <w:r>
        <w:rPr>
          <w:color w:val="0F0F0F"/>
          <w:spacing w:val="-17"/>
          <w:w w:val="90"/>
        </w:rPr>
        <w:t xml:space="preserve"> </w:t>
      </w:r>
      <w:r>
        <w:rPr>
          <w:color w:val="0F0F0F"/>
          <w:w w:val="90"/>
        </w:rPr>
        <w:t>request</w:t>
      </w:r>
      <w:r>
        <w:rPr>
          <w:color w:val="0F0F0F"/>
          <w:spacing w:val="-10"/>
          <w:w w:val="90"/>
        </w:rPr>
        <w:t xml:space="preserve"> </w:t>
      </w:r>
      <w:r>
        <w:rPr>
          <w:color w:val="0F0F0F"/>
          <w:w w:val="90"/>
        </w:rPr>
        <w:t>by</w:t>
      </w:r>
      <w:r>
        <w:rPr>
          <w:color w:val="0F0F0F"/>
          <w:spacing w:val="-9"/>
          <w:w w:val="90"/>
        </w:rPr>
        <w:t xml:space="preserve"> </w:t>
      </w:r>
      <w:r>
        <w:rPr>
          <w:color w:val="0F0F0F"/>
          <w:w w:val="90"/>
        </w:rPr>
        <w:t>Dynamo</w:t>
      </w:r>
      <w:r>
        <w:rPr>
          <w:color w:val="0F0F0F"/>
          <w:spacing w:val="-2"/>
          <w:w w:val="90"/>
        </w:rPr>
        <w:t xml:space="preserve"> </w:t>
      </w:r>
      <w:r>
        <w:rPr>
          <w:color w:val="0F0F0F"/>
          <w:w w:val="90"/>
        </w:rPr>
        <w:t>Stadium,</w:t>
      </w:r>
      <w:r>
        <w:rPr>
          <w:color w:val="0F0F0F"/>
          <w:spacing w:val="-4"/>
          <w:w w:val="90"/>
        </w:rPr>
        <w:t xml:space="preserve"> </w:t>
      </w:r>
      <w:r>
        <w:rPr>
          <w:color w:val="0F0F0F"/>
          <w:w w:val="90"/>
        </w:rPr>
        <w:t>LLC,</w:t>
      </w:r>
      <w:r>
        <w:rPr>
          <w:color w:val="0F0F0F"/>
        </w:rPr>
        <w:tab/>
      </w:r>
      <w:r>
        <w:rPr>
          <w:color w:val="0F0F0F"/>
          <w:spacing w:val="-2"/>
          <w:w w:val="80"/>
        </w:rPr>
        <w:t xml:space="preserve">Alexander </w:t>
      </w:r>
      <w:r>
        <w:rPr>
          <w:color w:val="0F0F0F"/>
          <w:spacing w:val="-2"/>
          <w:w w:val="85"/>
        </w:rPr>
        <w:t>for</w:t>
      </w:r>
      <w:r>
        <w:rPr>
          <w:color w:val="0F0F0F"/>
          <w:spacing w:val="-10"/>
          <w:w w:val="85"/>
        </w:rPr>
        <w:t xml:space="preserve"> </w:t>
      </w:r>
      <w:r>
        <w:rPr>
          <w:color w:val="0F0F0F"/>
          <w:spacing w:val="-2"/>
          <w:w w:val="85"/>
        </w:rPr>
        <w:t>certain improvements</w:t>
      </w:r>
      <w:r>
        <w:rPr>
          <w:color w:val="0F0F0F"/>
          <w:spacing w:val="16"/>
        </w:rPr>
        <w:t xml:space="preserve"> </w:t>
      </w:r>
      <w:r>
        <w:rPr>
          <w:color w:val="0F0F0F"/>
          <w:spacing w:val="-2"/>
          <w:w w:val="85"/>
        </w:rPr>
        <w:t>to</w:t>
      </w:r>
      <w:r>
        <w:rPr>
          <w:color w:val="0F0F0F"/>
          <w:spacing w:val="-11"/>
          <w:w w:val="85"/>
        </w:rPr>
        <w:t xml:space="preserve"> </w:t>
      </w:r>
      <w:r>
        <w:rPr>
          <w:color w:val="0F0F0F"/>
          <w:spacing w:val="-2"/>
          <w:w w:val="85"/>
        </w:rPr>
        <w:t>PNC</w:t>
      </w:r>
      <w:r>
        <w:rPr>
          <w:color w:val="0F0F0F"/>
          <w:spacing w:val="-4"/>
        </w:rPr>
        <w:t xml:space="preserve"> </w:t>
      </w:r>
      <w:r>
        <w:rPr>
          <w:color w:val="0F0F0F"/>
          <w:spacing w:val="-2"/>
          <w:w w:val="85"/>
        </w:rPr>
        <w:t>Stadium</w:t>
      </w:r>
      <w:r>
        <w:rPr>
          <w:color w:val="0F0F0F"/>
        </w:rPr>
        <w:t xml:space="preserve"> </w:t>
      </w:r>
      <w:r>
        <w:rPr>
          <w:color w:val="0F0F0F"/>
          <w:spacing w:val="-2"/>
          <w:w w:val="85"/>
        </w:rPr>
        <w:t>and the</w:t>
      </w:r>
      <w:r>
        <w:rPr>
          <w:color w:val="0F0F0F"/>
          <w:spacing w:val="-5"/>
          <w:w w:val="85"/>
        </w:rPr>
        <w:t xml:space="preserve"> </w:t>
      </w:r>
      <w:r>
        <w:rPr>
          <w:color w:val="0F0F0F"/>
          <w:spacing w:val="-2"/>
          <w:w w:val="85"/>
        </w:rPr>
        <w:t>execution of</w:t>
      </w:r>
      <w:r>
        <w:rPr>
          <w:color w:val="0F0F0F"/>
          <w:spacing w:val="-6"/>
          <w:w w:val="85"/>
        </w:rPr>
        <w:t xml:space="preserve"> </w:t>
      </w:r>
      <w:r>
        <w:rPr>
          <w:color w:val="0F0F0F"/>
          <w:spacing w:val="-2"/>
          <w:w w:val="85"/>
        </w:rPr>
        <w:t>an</w:t>
      </w:r>
      <w:r>
        <w:rPr>
          <w:color w:val="0F0F0F"/>
          <w:spacing w:val="-7"/>
          <w:w w:val="85"/>
        </w:rPr>
        <w:t xml:space="preserve"> </w:t>
      </w:r>
      <w:r>
        <w:rPr>
          <w:color w:val="0F0F0F"/>
          <w:spacing w:val="-2"/>
          <w:w w:val="85"/>
        </w:rPr>
        <w:t>Agency</w:t>
      </w:r>
      <w:r>
        <w:rPr>
          <w:color w:val="0F0F0F"/>
          <w:spacing w:val="-3"/>
        </w:rPr>
        <w:t xml:space="preserve"> </w:t>
      </w:r>
      <w:r>
        <w:rPr>
          <w:color w:val="0F0F0F"/>
          <w:spacing w:val="-2"/>
          <w:w w:val="85"/>
        </w:rPr>
        <w:t>and Approval</w:t>
      </w:r>
    </w:p>
    <w:p w14:paraId="7EAE14CF" w14:textId="77777777" w:rsidR="00755FF0" w:rsidRDefault="0060698B">
      <w:pPr>
        <w:pStyle w:val="BodyText"/>
        <w:spacing w:line="242" w:lineRule="auto"/>
        <w:ind w:left="690" w:right="904" w:firstLine="5"/>
      </w:pPr>
      <w:r>
        <w:rPr>
          <w:color w:val="0F0F0F"/>
          <w:spacing w:val="-2"/>
          <w:w w:val="85"/>
        </w:rPr>
        <w:t>Agreement</w:t>
      </w:r>
      <w:r>
        <w:rPr>
          <w:color w:val="0F0F0F"/>
        </w:rPr>
        <w:t xml:space="preserve"> </w:t>
      </w:r>
      <w:r>
        <w:rPr>
          <w:color w:val="0F0F0F"/>
          <w:spacing w:val="-2"/>
          <w:w w:val="85"/>
        </w:rPr>
        <w:t>relating thereto and</w:t>
      </w:r>
      <w:r>
        <w:rPr>
          <w:color w:val="0F0F0F"/>
          <w:spacing w:val="-8"/>
          <w:w w:val="85"/>
        </w:rPr>
        <w:t xml:space="preserve"> </w:t>
      </w:r>
      <w:r>
        <w:rPr>
          <w:color w:val="0F0F0F"/>
          <w:spacing w:val="-2"/>
          <w:w w:val="85"/>
        </w:rPr>
        <w:t>(ii) delegating</w:t>
      </w:r>
      <w:r>
        <w:rPr>
          <w:color w:val="0F0F0F"/>
        </w:rPr>
        <w:t xml:space="preserve"> </w:t>
      </w:r>
      <w:r>
        <w:rPr>
          <w:color w:val="0F0F0F"/>
          <w:spacing w:val="-2"/>
          <w:w w:val="85"/>
        </w:rPr>
        <w:t>to</w:t>
      </w:r>
      <w:r>
        <w:rPr>
          <w:color w:val="0F0F0F"/>
          <w:spacing w:val="-11"/>
          <w:w w:val="85"/>
        </w:rPr>
        <w:t xml:space="preserve"> </w:t>
      </w:r>
      <w:r>
        <w:rPr>
          <w:color w:val="0F0F0F"/>
          <w:spacing w:val="-2"/>
          <w:w w:val="85"/>
        </w:rPr>
        <w:t>the</w:t>
      </w:r>
      <w:r>
        <w:rPr>
          <w:color w:val="0F0F0F"/>
          <w:spacing w:val="-7"/>
          <w:w w:val="85"/>
        </w:rPr>
        <w:t xml:space="preserve"> </w:t>
      </w:r>
      <w:r>
        <w:rPr>
          <w:color w:val="0F0F0F"/>
          <w:spacing w:val="-2"/>
          <w:w w:val="85"/>
        </w:rPr>
        <w:t>Building</w:t>
      </w:r>
      <w:r>
        <w:rPr>
          <w:color w:val="0F0F0F"/>
        </w:rPr>
        <w:t xml:space="preserve"> </w:t>
      </w:r>
      <w:r>
        <w:rPr>
          <w:color w:val="0F0F0F"/>
          <w:spacing w:val="-2"/>
          <w:w w:val="85"/>
        </w:rPr>
        <w:t>Committee</w:t>
      </w:r>
      <w:r>
        <w:rPr>
          <w:color w:val="0F0F0F"/>
        </w:rPr>
        <w:t xml:space="preserve"> </w:t>
      </w:r>
      <w:r>
        <w:rPr>
          <w:color w:val="0F0F0F"/>
          <w:spacing w:val="-2"/>
          <w:w w:val="85"/>
        </w:rPr>
        <w:t>the</w:t>
      </w:r>
      <w:r>
        <w:rPr>
          <w:color w:val="0F0F0F"/>
          <w:spacing w:val="-4"/>
          <w:w w:val="85"/>
        </w:rPr>
        <w:t xml:space="preserve"> </w:t>
      </w:r>
      <w:r>
        <w:rPr>
          <w:color w:val="0F0F0F"/>
          <w:spacing w:val="-2"/>
          <w:w w:val="85"/>
        </w:rPr>
        <w:t>approval</w:t>
      </w:r>
      <w:r>
        <w:rPr>
          <w:color w:val="0F0F0F"/>
          <w:spacing w:val="-3"/>
          <w:w w:val="85"/>
        </w:rPr>
        <w:t xml:space="preserve"> </w:t>
      </w:r>
      <w:r>
        <w:rPr>
          <w:color w:val="0F0F0F"/>
          <w:spacing w:val="-2"/>
          <w:w w:val="85"/>
        </w:rPr>
        <w:t>of</w:t>
      </w:r>
      <w:r>
        <w:rPr>
          <w:color w:val="0F0F0F"/>
          <w:spacing w:val="-10"/>
          <w:w w:val="85"/>
        </w:rPr>
        <w:t xml:space="preserve"> </w:t>
      </w:r>
      <w:r>
        <w:rPr>
          <w:color w:val="0F0F0F"/>
          <w:spacing w:val="-2"/>
          <w:w w:val="85"/>
        </w:rPr>
        <w:t xml:space="preserve">certain </w:t>
      </w:r>
      <w:r>
        <w:rPr>
          <w:color w:val="0F0F0F"/>
          <w:w w:val="80"/>
        </w:rPr>
        <w:t>additional improvements</w:t>
      </w:r>
      <w:r>
        <w:rPr>
          <w:color w:val="0F0F0F"/>
        </w:rPr>
        <w:t xml:space="preserve"> </w:t>
      </w:r>
      <w:r>
        <w:rPr>
          <w:color w:val="0F0F0F"/>
          <w:w w:val="80"/>
        </w:rPr>
        <w:t>to</w:t>
      </w:r>
      <w:r>
        <w:rPr>
          <w:color w:val="0F0F0F"/>
          <w:spacing w:val="-6"/>
          <w:w w:val="80"/>
        </w:rPr>
        <w:t xml:space="preserve"> </w:t>
      </w:r>
      <w:r>
        <w:rPr>
          <w:color w:val="0F0F0F"/>
          <w:w w:val="80"/>
        </w:rPr>
        <w:t>PNC Stadium</w:t>
      </w:r>
      <w:r>
        <w:rPr>
          <w:color w:val="0F0F0F"/>
        </w:rPr>
        <w:t xml:space="preserve"> </w:t>
      </w:r>
      <w:r>
        <w:rPr>
          <w:color w:val="0F0F0F"/>
          <w:w w:val="80"/>
        </w:rPr>
        <w:t>and the execution of an Agency</w:t>
      </w:r>
      <w:r>
        <w:rPr>
          <w:color w:val="0F0F0F"/>
        </w:rPr>
        <w:t xml:space="preserve"> </w:t>
      </w:r>
      <w:r>
        <w:rPr>
          <w:color w:val="0F0F0F"/>
          <w:w w:val="80"/>
        </w:rPr>
        <w:t>and Approval</w:t>
      </w:r>
      <w:r>
        <w:rPr>
          <w:color w:val="0F0F0F"/>
        </w:rPr>
        <w:t xml:space="preserve"> </w:t>
      </w:r>
      <w:r>
        <w:rPr>
          <w:color w:val="0F0F0F"/>
          <w:w w:val="80"/>
        </w:rPr>
        <w:t xml:space="preserve">Agreement </w:t>
      </w:r>
      <w:r>
        <w:rPr>
          <w:color w:val="0F0F0F"/>
          <w:w w:val="85"/>
        </w:rPr>
        <w:t>relating</w:t>
      </w:r>
      <w:r>
        <w:rPr>
          <w:color w:val="0F0F0F"/>
          <w:spacing w:val="-6"/>
          <w:w w:val="85"/>
        </w:rPr>
        <w:t xml:space="preserve"> </w:t>
      </w:r>
      <w:r>
        <w:rPr>
          <w:color w:val="0F0F0F"/>
          <w:w w:val="85"/>
        </w:rPr>
        <w:t>thereto, and</w:t>
      </w:r>
      <w:r>
        <w:rPr>
          <w:color w:val="0F0F0F"/>
          <w:spacing w:val="-7"/>
          <w:w w:val="85"/>
        </w:rPr>
        <w:t xml:space="preserve"> </w:t>
      </w:r>
      <w:r>
        <w:rPr>
          <w:color w:val="0F0F0F"/>
          <w:w w:val="85"/>
        </w:rPr>
        <w:t>approving</w:t>
      </w:r>
      <w:r>
        <w:rPr>
          <w:color w:val="0F0F0F"/>
          <w:spacing w:val="-6"/>
        </w:rPr>
        <w:t xml:space="preserve"> </w:t>
      </w:r>
      <w:r>
        <w:rPr>
          <w:color w:val="0F0F0F"/>
          <w:w w:val="85"/>
        </w:rPr>
        <w:t>other</w:t>
      </w:r>
      <w:r>
        <w:rPr>
          <w:color w:val="0F0F0F"/>
          <w:spacing w:val="-7"/>
          <w:w w:val="85"/>
        </w:rPr>
        <w:t xml:space="preserve"> </w:t>
      </w:r>
      <w:r>
        <w:rPr>
          <w:color w:val="0F0F0F"/>
          <w:w w:val="85"/>
        </w:rPr>
        <w:t>matters</w:t>
      </w:r>
      <w:r>
        <w:rPr>
          <w:color w:val="0F0F0F"/>
          <w:spacing w:val="-6"/>
          <w:w w:val="85"/>
        </w:rPr>
        <w:t xml:space="preserve"> </w:t>
      </w:r>
      <w:r>
        <w:rPr>
          <w:color w:val="0F0F0F"/>
          <w:w w:val="85"/>
        </w:rPr>
        <w:t>related</w:t>
      </w:r>
      <w:r>
        <w:rPr>
          <w:color w:val="0F0F0F"/>
          <w:spacing w:val="-2"/>
          <w:w w:val="85"/>
        </w:rPr>
        <w:t xml:space="preserve"> </w:t>
      </w:r>
      <w:r>
        <w:rPr>
          <w:color w:val="0F0F0F"/>
          <w:w w:val="85"/>
        </w:rPr>
        <w:t>thereto.</w:t>
      </w:r>
    </w:p>
    <w:p w14:paraId="776139F7" w14:textId="77777777" w:rsidR="00755FF0" w:rsidRDefault="00755FF0">
      <w:pPr>
        <w:pStyle w:val="BodyText"/>
        <w:spacing w:before="10"/>
        <w:rPr>
          <w:sz w:val="20"/>
        </w:rPr>
      </w:pPr>
    </w:p>
    <w:p w14:paraId="67F9A0CE" w14:textId="77777777" w:rsidR="00755FF0" w:rsidRDefault="0060698B">
      <w:pPr>
        <w:pStyle w:val="ListParagraph"/>
        <w:numPr>
          <w:ilvl w:val="0"/>
          <w:numId w:val="1"/>
        </w:numPr>
        <w:tabs>
          <w:tab w:val="left" w:pos="691"/>
          <w:tab w:val="left" w:pos="692"/>
          <w:tab w:val="left" w:pos="8943"/>
        </w:tabs>
        <w:ind w:left="691" w:hanging="579"/>
        <w:rPr>
          <w:color w:val="0F0F0F"/>
        </w:rPr>
      </w:pPr>
      <w:r>
        <w:rPr>
          <w:color w:val="0F0F0F"/>
          <w:w w:val="80"/>
        </w:rPr>
        <w:t>Financial</w:t>
      </w:r>
      <w:r>
        <w:rPr>
          <w:color w:val="0F0F0F"/>
        </w:rPr>
        <w:t xml:space="preserve"> </w:t>
      </w:r>
      <w:r>
        <w:rPr>
          <w:color w:val="0F0F0F"/>
          <w:spacing w:val="-2"/>
          <w:w w:val="90"/>
        </w:rPr>
        <w:t>Report.</w:t>
      </w:r>
      <w:r>
        <w:rPr>
          <w:color w:val="0F0F0F"/>
        </w:rPr>
        <w:tab/>
      </w:r>
      <w:r>
        <w:rPr>
          <w:color w:val="0F0F0F"/>
          <w:spacing w:val="-2"/>
          <w:w w:val="85"/>
        </w:rPr>
        <w:t>Callier</w:t>
      </w:r>
    </w:p>
    <w:p w14:paraId="6E9AE436" w14:textId="77777777" w:rsidR="00755FF0" w:rsidRDefault="0060698B">
      <w:pPr>
        <w:pStyle w:val="ListParagraph"/>
        <w:numPr>
          <w:ilvl w:val="1"/>
          <w:numId w:val="1"/>
        </w:numPr>
        <w:tabs>
          <w:tab w:val="left" w:pos="972"/>
        </w:tabs>
        <w:spacing w:before="4" w:line="237" w:lineRule="auto"/>
        <w:ind w:left="965" w:right="1829" w:hanging="275"/>
        <w:rPr>
          <w:color w:val="0F0F0F"/>
        </w:rPr>
      </w:pPr>
      <w:r>
        <w:rPr>
          <w:color w:val="0F0F0F"/>
          <w:w w:val="80"/>
        </w:rPr>
        <w:t>Discussion</w:t>
      </w:r>
      <w:r>
        <w:rPr>
          <w:color w:val="0F0F0F"/>
        </w:rPr>
        <w:t xml:space="preserve"> </w:t>
      </w:r>
      <w:r>
        <w:rPr>
          <w:color w:val="0F0F0F"/>
          <w:w w:val="80"/>
        </w:rPr>
        <w:t>and review of</w:t>
      </w:r>
      <w:r>
        <w:rPr>
          <w:color w:val="0F0F0F"/>
          <w:spacing w:val="-2"/>
          <w:w w:val="80"/>
        </w:rPr>
        <w:t xml:space="preserve"> </w:t>
      </w:r>
      <w:r>
        <w:rPr>
          <w:color w:val="0F0F0F"/>
          <w:w w:val="80"/>
        </w:rPr>
        <w:t>Quarterly</w:t>
      </w:r>
      <w:r>
        <w:rPr>
          <w:color w:val="0F0F0F"/>
        </w:rPr>
        <w:t xml:space="preserve"> </w:t>
      </w:r>
      <w:r>
        <w:rPr>
          <w:color w:val="0F0F0F"/>
          <w:w w:val="80"/>
        </w:rPr>
        <w:t>Investment</w:t>
      </w:r>
      <w:r>
        <w:rPr>
          <w:color w:val="0F0F0F"/>
        </w:rPr>
        <w:t xml:space="preserve"> </w:t>
      </w:r>
      <w:r>
        <w:rPr>
          <w:color w:val="0F0F0F"/>
          <w:w w:val="80"/>
        </w:rPr>
        <w:t>Report and</w:t>
      </w:r>
      <w:r>
        <w:rPr>
          <w:color w:val="0F0F0F"/>
          <w:spacing w:val="-1"/>
          <w:w w:val="80"/>
        </w:rPr>
        <w:t xml:space="preserve"> </w:t>
      </w:r>
      <w:r>
        <w:rPr>
          <w:color w:val="0F0F0F"/>
          <w:w w:val="80"/>
        </w:rPr>
        <w:t>Quarterly</w:t>
      </w:r>
      <w:r>
        <w:rPr>
          <w:color w:val="0F0F0F"/>
        </w:rPr>
        <w:t xml:space="preserve"> </w:t>
      </w:r>
      <w:r>
        <w:rPr>
          <w:color w:val="0F0F0F"/>
          <w:w w:val="80"/>
        </w:rPr>
        <w:t xml:space="preserve">Portfolio Compliance </w:t>
      </w:r>
      <w:r>
        <w:rPr>
          <w:color w:val="0F0F0F"/>
          <w:w w:val="90"/>
        </w:rPr>
        <w:t>Report</w:t>
      </w:r>
      <w:r>
        <w:rPr>
          <w:color w:val="0F0F0F"/>
          <w:spacing w:val="-10"/>
          <w:w w:val="90"/>
        </w:rPr>
        <w:t xml:space="preserve"> </w:t>
      </w:r>
      <w:r>
        <w:rPr>
          <w:color w:val="0F0F0F"/>
          <w:w w:val="90"/>
        </w:rPr>
        <w:t>for</w:t>
      </w:r>
      <w:r>
        <w:rPr>
          <w:color w:val="0F0F0F"/>
          <w:spacing w:val="-9"/>
          <w:w w:val="90"/>
        </w:rPr>
        <w:t xml:space="preserve"> </w:t>
      </w:r>
      <w:r>
        <w:rPr>
          <w:color w:val="0F0F0F"/>
          <w:w w:val="90"/>
        </w:rPr>
        <w:t>2022</w:t>
      </w:r>
      <w:r>
        <w:rPr>
          <w:color w:val="0F0F0F"/>
          <w:spacing w:val="-9"/>
          <w:w w:val="90"/>
        </w:rPr>
        <w:t xml:space="preserve"> </w:t>
      </w:r>
      <w:r>
        <w:rPr>
          <w:color w:val="0F0F0F"/>
          <w:w w:val="90"/>
        </w:rPr>
        <w:t>Quarter</w:t>
      </w:r>
      <w:r>
        <w:rPr>
          <w:color w:val="0F0F0F"/>
          <w:spacing w:val="-9"/>
          <w:w w:val="90"/>
        </w:rPr>
        <w:t xml:space="preserve"> </w:t>
      </w:r>
      <w:r>
        <w:rPr>
          <w:color w:val="0F0F0F"/>
          <w:w w:val="90"/>
        </w:rPr>
        <w:t>1;</w:t>
      </w:r>
      <w:r>
        <w:rPr>
          <w:color w:val="0F0F0F"/>
          <w:spacing w:val="-11"/>
          <w:w w:val="90"/>
        </w:rPr>
        <w:t xml:space="preserve"> </w:t>
      </w:r>
      <w:r>
        <w:rPr>
          <w:color w:val="0F0F0F"/>
          <w:w w:val="90"/>
        </w:rPr>
        <w:t>and</w:t>
      </w:r>
    </w:p>
    <w:p w14:paraId="4731E29A" w14:textId="77777777" w:rsidR="00755FF0" w:rsidRDefault="0060698B">
      <w:pPr>
        <w:pStyle w:val="ListParagraph"/>
        <w:numPr>
          <w:ilvl w:val="1"/>
          <w:numId w:val="1"/>
        </w:numPr>
        <w:tabs>
          <w:tab w:val="left" w:pos="967"/>
        </w:tabs>
        <w:spacing w:before="2"/>
        <w:ind w:left="966" w:hanging="277"/>
        <w:rPr>
          <w:color w:val="0F0F0F"/>
        </w:rPr>
      </w:pPr>
      <w:r>
        <w:rPr>
          <w:color w:val="0F0F0F"/>
          <w:w w:val="80"/>
        </w:rPr>
        <w:t>Discussion</w:t>
      </w:r>
      <w:r>
        <w:rPr>
          <w:color w:val="0F0F0F"/>
        </w:rPr>
        <w:t xml:space="preserve"> </w:t>
      </w:r>
      <w:r>
        <w:rPr>
          <w:color w:val="0F0F0F"/>
          <w:w w:val="80"/>
        </w:rPr>
        <w:t>and</w:t>
      </w:r>
      <w:r>
        <w:rPr>
          <w:color w:val="0F0F0F"/>
          <w:spacing w:val="-4"/>
        </w:rPr>
        <w:t xml:space="preserve"> </w:t>
      </w:r>
      <w:r>
        <w:rPr>
          <w:color w:val="0F0F0F"/>
          <w:w w:val="80"/>
        </w:rPr>
        <w:t>review</w:t>
      </w:r>
      <w:r>
        <w:rPr>
          <w:color w:val="0F0F0F"/>
          <w:spacing w:val="-6"/>
        </w:rPr>
        <w:t xml:space="preserve"> </w:t>
      </w:r>
      <w:r>
        <w:rPr>
          <w:color w:val="0F0F0F"/>
          <w:w w:val="80"/>
        </w:rPr>
        <w:t>of</w:t>
      </w:r>
      <w:r>
        <w:rPr>
          <w:color w:val="0F0F0F"/>
          <w:spacing w:val="-1"/>
          <w:w w:val="80"/>
        </w:rPr>
        <w:t xml:space="preserve"> </w:t>
      </w:r>
      <w:r>
        <w:rPr>
          <w:color w:val="0F0F0F"/>
          <w:w w:val="80"/>
        </w:rPr>
        <w:t>unaudited</w:t>
      </w:r>
      <w:r>
        <w:rPr>
          <w:color w:val="0F0F0F"/>
          <w:spacing w:val="9"/>
        </w:rPr>
        <w:t xml:space="preserve"> </w:t>
      </w:r>
      <w:r>
        <w:rPr>
          <w:color w:val="0F0F0F"/>
          <w:w w:val="80"/>
        </w:rPr>
        <w:t>2022</w:t>
      </w:r>
      <w:r>
        <w:rPr>
          <w:color w:val="0F0F0F"/>
          <w:spacing w:val="7"/>
        </w:rPr>
        <w:t xml:space="preserve"> </w:t>
      </w:r>
      <w:r>
        <w:rPr>
          <w:color w:val="0F0F0F"/>
          <w:w w:val="80"/>
        </w:rPr>
        <w:t>year-to-date</w:t>
      </w:r>
      <w:r>
        <w:rPr>
          <w:color w:val="0F0F0F"/>
          <w:spacing w:val="13"/>
        </w:rPr>
        <w:t xml:space="preserve"> </w:t>
      </w:r>
      <w:r>
        <w:rPr>
          <w:color w:val="0F0F0F"/>
          <w:spacing w:val="-2"/>
          <w:w w:val="80"/>
        </w:rPr>
        <w:t>financials.</w:t>
      </w:r>
    </w:p>
    <w:p w14:paraId="5FCF18DE" w14:textId="77777777" w:rsidR="00755FF0" w:rsidRDefault="00755FF0">
      <w:pPr>
        <w:pStyle w:val="BodyText"/>
        <w:spacing w:before="5"/>
      </w:pPr>
    </w:p>
    <w:p w14:paraId="26F9DE35" w14:textId="77777777" w:rsidR="00755FF0" w:rsidRDefault="0060698B">
      <w:pPr>
        <w:pStyle w:val="ListParagraph"/>
        <w:numPr>
          <w:ilvl w:val="0"/>
          <w:numId w:val="1"/>
        </w:numPr>
        <w:tabs>
          <w:tab w:val="left" w:pos="687"/>
          <w:tab w:val="left" w:pos="688"/>
          <w:tab w:val="left" w:pos="8938"/>
        </w:tabs>
        <w:spacing w:line="237" w:lineRule="auto"/>
        <w:ind w:left="687" w:right="507" w:hanging="579"/>
        <w:rPr>
          <w:color w:val="0F0F0F"/>
        </w:rPr>
      </w:pPr>
      <w:r>
        <w:rPr>
          <w:color w:val="0F0F0F"/>
          <w:w w:val="90"/>
        </w:rPr>
        <w:t>Discussion and</w:t>
      </w:r>
      <w:r>
        <w:rPr>
          <w:color w:val="0F0F0F"/>
          <w:spacing w:val="-5"/>
          <w:w w:val="90"/>
        </w:rPr>
        <w:t xml:space="preserve"> </w:t>
      </w:r>
      <w:r>
        <w:rPr>
          <w:color w:val="0F0F0F"/>
          <w:w w:val="90"/>
        </w:rPr>
        <w:t>possible action</w:t>
      </w:r>
      <w:r>
        <w:rPr>
          <w:color w:val="0F0F0F"/>
          <w:spacing w:val="-3"/>
          <w:w w:val="90"/>
        </w:rPr>
        <w:t xml:space="preserve"> </w:t>
      </w:r>
      <w:r>
        <w:rPr>
          <w:color w:val="0F0F0F"/>
          <w:w w:val="90"/>
        </w:rPr>
        <w:t>on</w:t>
      </w:r>
      <w:r>
        <w:rPr>
          <w:color w:val="0F0F0F"/>
          <w:spacing w:val="-5"/>
          <w:w w:val="90"/>
        </w:rPr>
        <w:t xml:space="preserve"> </w:t>
      </w:r>
      <w:r>
        <w:rPr>
          <w:color w:val="0F0F0F"/>
          <w:w w:val="90"/>
        </w:rPr>
        <w:t>resolution adopting the</w:t>
      </w:r>
      <w:r>
        <w:rPr>
          <w:color w:val="0F0F0F"/>
          <w:spacing w:val="-4"/>
          <w:w w:val="90"/>
        </w:rPr>
        <w:t xml:space="preserve"> </w:t>
      </w:r>
      <w:r>
        <w:rPr>
          <w:color w:val="0F0F0F"/>
          <w:w w:val="90"/>
        </w:rPr>
        <w:t>Authority's</w:t>
      </w:r>
      <w:r>
        <w:rPr>
          <w:color w:val="0F0F0F"/>
        </w:rPr>
        <w:t xml:space="preserve"> </w:t>
      </w:r>
      <w:r>
        <w:rPr>
          <w:color w:val="0F0F0F"/>
          <w:w w:val="90"/>
        </w:rPr>
        <w:t>2022</w:t>
      </w:r>
      <w:r>
        <w:rPr>
          <w:color w:val="0F0F0F"/>
          <w:spacing w:val="-12"/>
          <w:w w:val="90"/>
        </w:rPr>
        <w:t xml:space="preserve"> </w:t>
      </w:r>
      <w:r>
        <w:rPr>
          <w:color w:val="0F0F0F"/>
          <w:w w:val="90"/>
        </w:rPr>
        <w:t>Investment Policy,</w:t>
      </w:r>
      <w:r>
        <w:rPr>
          <w:color w:val="0F0F0F"/>
        </w:rPr>
        <w:tab/>
      </w:r>
      <w:r>
        <w:rPr>
          <w:color w:val="0F0F0F"/>
          <w:spacing w:val="-4"/>
          <w:w w:val="85"/>
        </w:rPr>
        <w:t xml:space="preserve">Callier </w:t>
      </w:r>
      <w:r>
        <w:rPr>
          <w:color w:val="0F0F0F"/>
          <w:w w:val="85"/>
        </w:rPr>
        <w:t>and other matters related thereto.</w:t>
      </w:r>
    </w:p>
    <w:p w14:paraId="5ACE5DC3" w14:textId="77777777" w:rsidR="00755FF0" w:rsidRDefault="00755FF0">
      <w:pPr>
        <w:spacing w:line="237" w:lineRule="auto"/>
        <w:sectPr w:rsidR="00755FF0">
          <w:type w:val="continuous"/>
          <w:pgSz w:w="12240" w:h="15840"/>
          <w:pgMar w:top="1500" w:right="1100" w:bottom="280" w:left="1180" w:header="720" w:footer="720" w:gutter="0"/>
          <w:cols w:space="720"/>
        </w:sectPr>
      </w:pPr>
    </w:p>
    <w:p w14:paraId="39EFD8C2" w14:textId="0D426F95" w:rsidR="00755FF0" w:rsidRDefault="00D27F67">
      <w:pPr>
        <w:pStyle w:val="BodyText"/>
        <w:spacing w:before="7"/>
        <w:rPr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DFBA118" wp14:editId="404E0C80">
                <wp:simplePos x="0" y="0"/>
                <wp:positionH relativeFrom="page">
                  <wp:posOffset>15240</wp:posOffset>
                </wp:positionH>
                <wp:positionV relativeFrom="page">
                  <wp:posOffset>5645785</wp:posOffset>
                </wp:positionV>
                <wp:extent cx="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52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3FCD9" id="Line 5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2pt,444.55pt" to="1.2pt,4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" strokeweight=".424mm">
                <w10:wrap anchorx="page" anchory="page"/>
              </v:line>
            </w:pict>
          </mc:Fallback>
        </mc:AlternateContent>
      </w:r>
    </w:p>
    <w:p w14:paraId="415B58ED" w14:textId="77777777" w:rsidR="00755FF0" w:rsidRDefault="0060698B">
      <w:pPr>
        <w:pStyle w:val="ListParagraph"/>
        <w:numPr>
          <w:ilvl w:val="0"/>
          <w:numId w:val="1"/>
        </w:numPr>
        <w:tabs>
          <w:tab w:val="left" w:pos="692"/>
          <w:tab w:val="left" w:pos="693"/>
          <w:tab w:val="left" w:pos="8938"/>
        </w:tabs>
        <w:spacing w:before="95" w:line="237" w:lineRule="auto"/>
        <w:ind w:left="690" w:right="526" w:hanging="568"/>
        <w:rPr>
          <w:color w:val="111111"/>
        </w:rPr>
      </w:pPr>
      <w:r>
        <w:rPr>
          <w:color w:val="111111"/>
          <w:w w:val="90"/>
        </w:rPr>
        <w:t>Discussion</w:t>
      </w:r>
      <w:r>
        <w:rPr>
          <w:color w:val="111111"/>
          <w:spacing w:val="-10"/>
          <w:w w:val="90"/>
        </w:rPr>
        <w:t xml:space="preserve"> </w:t>
      </w:r>
      <w:r>
        <w:rPr>
          <w:color w:val="111111"/>
          <w:w w:val="90"/>
        </w:rPr>
        <w:t>and</w:t>
      </w:r>
      <w:r>
        <w:rPr>
          <w:color w:val="111111"/>
          <w:spacing w:val="-9"/>
          <w:w w:val="90"/>
        </w:rPr>
        <w:t xml:space="preserve"> </w:t>
      </w:r>
      <w:r>
        <w:rPr>
          <w:color w:val="111111"/>
          <w:w w:val="90"/>
        </w:rPr>
        <w:t>possible</w:t>
      </w:r>
      <w:r>
        <w:rPr>
          <w:color w:val="111111"/>
          <w:spacing w:val="-9"/>
          <w:w w:val="90"/>
        </w:rPr>
        <w:t xml:space="preserve"> </w:t>
      </w:r>
      <w:r>
        <w:rPr>
          <w:color w:val="111111"/>
          <w:w w:val="90"/>
        </w:rPr>
        <w:t>action</w:t>
      </w:r>
      <w:r>
        <w:rPr>
          <w:color w:val="111111"/>
          <w:spacing w:val="-9"/>
          <w:w w:val="90"/>
        </w:rPr>
        <w:t xml:space="preserve"> </w:t>
      </w:r>
      <w:r>
        <w:rPr>
          <w:color w:val="111111"/>
          <w:w w:val="90"/>
        </w:rPr>
        <w:t>on</w:t>
      </w:r>
      <w:r>
        <w:rPr>
          <w:color w:val="111111"/>
          <w:spacing w:val="-9"/>
          <w:w w:val="90"/>
        </w:rPr>
        <w:t xml:space="preserve"> </w:t>
      </w:r>
      <w:r>
        <w:rPr>
          <w:color w:val="111111"/>
          <w:w w:val="90"/>
        </w:rPr>
        <w:t>resolution</w:t>
      </w:r>
      <w:r>
        <w:rPr>
          <w:color w:val="111111"/>
          <w:spacing w:val="-10"/>
          <w:w w:val="90"/>
        </w:rPr>
        <w:t xml:space="preserve"> </w:t>
      </w:r>
      <w:r>
        <w:rPr>
          <w:color w:val="111111"/>
          <w:w w:val="90"/>
        </w:rPr>
        <w:t>approving</w:t>
      </w:r>
      <w:r>
        <w:rPr>
          <w:color w:val="111111"/>
          <w:spacing w:val="-8"/>
          <w:w w:val="90"/>
        </w:rPr>
        <w:t xml:space="preserve"> </w:t>
      </w:r>
      <w:r>
        <w:rPr>
          <w:color w:val="111111"/>
          <w:w w:val="90"/>
        </w:rPr>
        <w:t>the</w:t>
      </w:r>
      <w:r>
        <w:rPr>
          <w:color w:val="111111"/>
          <w:spacing w:val="-13"/>
          <w:w w:val="90"/>
        </w:rPr>
        <w:t xml:space="preserve"> </w:t>
      </w:r>
      <w:r>
        <w:rPr>
          <w:color w:val="111111"/>
          <w:w w:val="90"/>
        </w:rPr>
        <w:t>renewal</w:t>
      </w:r>
      <w:r>
        <w:rPr>
          <w:color w:val="111111"/>
          <w:spacing w:val="-9"/>
          <w:w w:val="90"/>
        </w:rPr>
        <w:t xml:space="preserve"> </w:t>
      </w:r>
      <w:r>
        <w:rPr>
          <w:color w:val="111111"/>
          <w:w w:val="90"/>
        </w:rPr>
        <w:t>of</w:t>
      </w:r>
      <w:r>
        <w:rPr>
          <w:color w:val="111111"/>
          <w:spacing w:val="-10"/>
          <w:w w:val="90"/>
        </w:rPr>
        <w:t xml:space="preserve"> </w:t>
      </w:r>
      <w:r>
        <w:rPr>
          <w:color w:val="111111"/>
          <w:w w:val="90"/>
        </w:rPr>
        <w:t>the</w:t>
      </w:r>
      <w:r>
        <w:rPr>
          <w:color w:val="111111"/>
          <w:spacing w:val="-9"/>
          <w:w w:val="90"/>
        </w:rPr>
        <w:t xml:space="preserve"> </w:t>
      </w:r>
      <w:proofErr w:type="spellStart"/>
      <w:r>
        <w:rPr>
          <w:color w:val="111111"/>
          <w:w w:val="90"/>
        </w:rPr>
        <w:t>lnterlocal</w:t>
      </w:r>
      <w:proofErr w:type="spellEnd"/>
      <w:r>
        <w:rPr>
          <w:color w:val="111111"/>
          <w:spacing w:val="-9"/>
          <w:w w:val="90"/>
        </w:rPr>
        <w:t xml:space="preserve"> </w:t>
      </w:r>
      <w:r>
        <w:rPr>
          <w:color w:val="111111"/>
          <w:w w:val="90"/>
        </w:rPr>
        <w:t>Agreement</w:t>
      </w:r>
      <w:r>
        <w:rPr>
          <w:color w:val="111111"/>
        </w:rPr>
        <w:tab/>
      </w:r>
      <w:r>
        <w:rPr>
          <w:color w:val="111111"/>
          <w:spacing w:val="-2"/>
          <w:w w:val="80"/>
        </w:rPr>
        <w:t xml:space="preserve">Callier </w:t>
      </w:r>
      <w:r>
        <w:rPr>
          <w:color w:val="111111"/>
          <w:spacing w:val="-2"/>
          <w:w w:val="85"/>
        </w:rPr>
        <w:t>between Harris County and the</w:t>
      </w:r>
      <w:r>
        <w:rPr>
          <w:color w:val="111111"/>
          <w:spacing w:val="-5"/>
          <w:w w:val="85"/>
        </w:rPr>
        <w:t xml:space="preserve"> </w:t>
      </w:r>
      <w:r>
        <w:rPr>
          <w:color w:val="111111"/>
          <w:spacing w:val="-2"/>
          <w:w w:val="85"/>
        </w:rPr>
        <w:t>Authority</w:t>
      </w:r>
      <w:r>
        <w:rPr>
          <w:color w:val="111111"/>
        </w:rPr>
        <w:t xml:space="preserve"> </w:t>
      </w:r>
      <w:r>
        <w:rPr>
          <w:color w:val="111111"/>
          <w:spacing w:val="-2"/>
          <w:w w:val="85"/>
        </w:rPr>
        <w:t>for</w:t>
      </w:r>
      <w:r>
        <w:rPr>
          <w:color w:val="111111"/>
          <w:spacing w:val="-12"/>
          <w:w w:val="85"/>
        </w:rPr>
        <w:t xml:space="preserve"> </w:t>
      </w:r>
      <w:r>
        <w:rPr>
          <w:color w:val="111111"/>
          <w:spacing w:val="-2"/>
          <w:w w:val="85"/>
        </w:rPr>
        <w:t>provision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  <w:w w:val="85"/>
        </w:rPr>
        <w:t>by the</w:t>
      </w:r>
      <w:r>
        <w:rPr>
          <w:color w:val="111111"/>
          <w:spacing w:val="-5"/>
          <w:w w:val="85"/>
        </w:rPr>
        <w:t xml:space="preserve"> </w:t>
      </w:r>
      <w:r>
        <w:rPr>
          <w:color w:val="111111"/>
          <w:spacing w:val="-2"/>
          <w:w w:val="85"/>
        </w:rPr>
        <w:t>County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  <w:w w:val="85"/>
        </w:rPr>
        <w:t>to</w:t>
      </w:r>
      <w:r>
        <w:rPr>
          <w:color w:val="111111"/>
          <w:spacing w:val="-7"/>
          <w:w w:val="85"/>
        </w:rPr>
        <w:t xml:space="preserve"> </w:t>
      </w:r>
      <w:r>
        <w:rPr>
          <w:color w:val="111111"/>
          <w:spacing w:val="-2"/>
          <w:w w:val="85"/>
        </w:rPr>
        <w:t>the Authority</w:t>
      </w:r>
      <w:r>
        <w:rPr>
          <w:color w:val="111111"/>
        </w:rPr>
        <w:t xml:space="preserve"> </w:t>
      </w:r>
      <w:r>
        <w:rPr>
          <w:color w:val="111111"/>
          <w:spacing w:val="-2"/>
          <w:w w:val="85"/>
        </w:rPr>
        <w:t>of</w:t>
      </w:r>
      <w:r>
        <w:rPr>
          <w:color w:val="111111"/>
          <w:spacing w:val="-7"/>
          <w:w w:val="85"/>
        </w:rPr>
        <w:t xml:space="preserve"> </w:t>
      </w:r>
      <w:r>
        <w:rPr>
          <w:color w:val="111111"/>
          <w:spacing w:val="-2"/>
          <w:w w:val="85"/>
        </w:rPr>
        <w:t>public</w:t>
      </w:r>
    </w:p>
    <w:p w14:paraId="686F5CC1" w14:textId="77777777" w:rsidR="00755FF0" w:rsidRDefault="0060698B">
      <w:pPr>
        <w:pStyle w:val="BodyText"/>
        <w:spacing w:before="2"/>
        <w:ind w:left="690" w:right="2178" w:firstLine="2"/>
      </w:pPr>
      <w:r>
        <w:rPr>
          <w:color w:val="111111"/>
          <w:w w:val="80"/>
        </w:rPr>
        <w:t>funds investment</w:t>
      </w:r>
      <w:r>
        <w:rPr>
          <w:color w:val="111111"/>
        </w:rPr>
        <w:t xml:space="preserve"> </w:t>
      </w:r>
      <w:r>
        <w:rPr>
          <w:color w:val="111111"/>
          <w:w w:val="80"/>
        </w:rPr>
        <w:t>services</w:t>
      </w:r>
      <w:r>
        <w:rPr>
          <w:color w:val="111111"/>
        </w:rPr>
        <w:t xml:space="preserve"> </w:t>
      </w:r>
      <w:r>
        <w:rPr>
          <w:color w:val="111111"/>
          <w:w w:val="80"/>
        </w:rPr>
        <w:t>for</w:t>
      </w:r>
      <w:r>
        <w:rPr>
          <w:color w:val="111111"/>
          <w:spacing w:val="-5"/>
          <w:w w:val="80"/>
        </w:rPr>
        <w:t xml:space="preserve"> </w:t>
      </w:r>
      <w:r>
        <w:rPr>
          <w:color w:val="111111"/>
          <w:w w:val="80"/>
        </w:rPr>
        <w:t>a</w:t>
      </w:r>
      <w:r>
        <w:rPr>
          <w:color w:val="111111"/>
          <w:spacing w:val="-3"/>
          <w:w w:val="80"/>
        </w:rPr>
        <w:t xml:space="preserve"> </w:t>
      </w:r>
      <w:r>
        <w:rPr>
          <w:color w:val="111111"/>
          <w:w w:val="80"/>
        </w:rPr>
        <w:t>one-year</w:t>
      </w:r>
      <w:r>
        <w:rPr>
          <w:color w:val="111111"/>
        </w:rPr>
        <w:t xml:space="preserve"> </w:t>
      </w:r>
      <w:r>
        <w:rPr>
          <w:color w:val="111111"/>
          <w:w w:val="80"/>
        </w:rPr>
        <w:t>period,</w:t>
      </w:r>
      <w:r>
        <w:rPr>
          <w:color w:val="111111"/>
        </w:rPr>
        <w:t xml:space="preserve"> </w:t>
      </w:r>
      <w:r>
        <w:rPr>
          <w:color w:val="111111"/>
          <w:w w:val="80"/>
        </w:rPr>
        <w:t>effective</w:t>
      </w:r>
      <w:r>
        <w:rPr>
          <w:color w:val="111111"/>
        </w:rPr>
        <w:t xml:space="preserve"> </w:t>
      </w:r>
      <w:r>
        <w:rPr>
          <w:color w:val="111111"/>
          <w:w w:val="80"/>
        </w:rPr>
        <w:t>July 31,</w:t>
      </w:r>
      <w:r>
        <w:rPr>
          <w:color w:val="111111"/>
          <w:spacing w:val="-2"/>
          <w:w w:val="80"/>
        </w:rPr>
        <w:t xml:space="preserve"> </w:t>
      </w:r>
      <w:r>
        <w:rPr>
          <w:color w:val="111111"/>
          <w:w w:val="80"/>
        </w:rPr>
        <w:t xml:space="preserve">2022, and other </w:t>
      </w:r>
      <w:r>
        <w:rPr>
          <w:color w:val="111111"/>
          <w:w w:val="90"/>
        </w:rPr>
        <w:t>matters</w:t>
      </w:r>
      <w:r>
        <w:rPr>
          <w:color w:val="111111"/>
          <w:spacing w:val="-10"/>
          <w:w w:val="90"/>
        </w:rPr>
        <w:t xml:space="preserve"> </w:t>
      </w:r>
      <w:r>
        <w:rPr>
          <w:color w:val="111111"/>
          <w:w w:val="90"/>
        </w:rPr>
        <w:t>related</w:t>
      </w:r>
      <w:r>
        <w:rPr>
          <w:color w:val="111111"/>
          <w:spacing w:val="-8"/>
          <w:w w:val="90"/>
        </w:rPr>
        <w:t xml:space="preserve"> </w:t>
      </w:r>
      <w:r>
        <w:rPr>
          <w:color w:val="111111"/>
          <w:w w:val="90"/>
        </w:rPr>
        <w:t>thereto.</w:t>
      </w:r>
    </w:p>
    <w:p w14:paraId="13463E18" w14:textId="77777777" w:rsidR="00755FF0" w:rsidRDefault="00755FF0">
      <w:pPr>
        <w:pStyle w:val="BodyText"/>
        <w:spacing w:before="7"/>
        <w:rPr>
          <w:sz w:val="21"/>
        </w:rPr>
      </w:pPr>
    </w:p>
    <w:p w14:paraId="08C8DA5E" w14:textId="77777777" w:rsidR="00755FF0" w:rsidRDefault="0060698B">
      <w:pPr>
        <w:pStyle w:val="ListParagraph"/>
        <w:numPr>
          <w:ilvl w:val="0"/>
          <w:numId w:val="1"/>
        </w:numPr>
        <w:tabs>
          <w:tab w:val="left" w:pos="698"/>
          <w:tab w:val="left" w:pos="699"/>
        </w:tabs>
        <w:spacing w:line="251" w:lineRule="exact"/>
        <w:ind w:left="698" w:hanging="576"/>
        <w:rPr>
          <w:color w:val="111111"/>
        </w:rPr>
      </w:pPr>
      <w:r>
        <w:rPr>
          <w:color w:val="111111"/>
          <w:w w:val="80"/>
        </w:rPr>
        <w:t>Chief</w:t>
      </w:r>
      <w:r>
        <w:rPr>
          <w:color w:val="111111"/>
          <w:spacing w:val="-12"/>
        </w:rPr>
        <w:t xml:space="preserve"> </w:t>
      </w:r>
      <w:r>
        <w:rPr>
          <w:color w:val="111111"/>
          <w:w w:val="80"/>
        </w:rPr>
        <w:t>Executive</w:t>
      </w:r>
      <w:r>
        <w:rPr>
          <w:color w:val="111111"/>
          <w:spacing w:val="3"/>
        </w:rPr>
        <w:t xml:space="preserve"> </w:t>
      </w:r>
      <w:r>
        <w:rPr>
          <w:color w:val="111111"/>
          <w:w w:val="80"/>
        </w:rPr>
        <w:t>Officer's</w:t>
      </w:r>
      <w:r>
        <w:rPr>
          <w:color w:val="111111"/>
          <w:spacing w:val="-6"/>
        </w:rPr>
        <w:t xml:space="preserve"> </w:t>
      </w:r>
      <w:r>
        <w:rPr>
          <w:color w:val="111111"/>
          <w:w w:val="80"/>
        </w:rPr>
        <w:t>Report</w:t>
      </w:r>
      <w:r>
        <w:rPr>
          <w:color w:val="111111"/>
          <w:spacing w:val="5"/>
        </w:rPr>
        <w:t xml:space="preserve"> </w:t>
      </w:r>
      <w:r>
        <w:rPr>
          <w:color w:val="111111"/>
          <w:spacing w:val="-2"/>
          <w:w w:val="80"/>
        </w:rPr>
        <w:t>Burke</w:t>
      </w:r>
    </w:p>
    <w:p w14:paraId="1C6DEBBE" w14:textId="77777777" w:rsidR="00755FF0" w:rsidRDefault="0060698B">
      <w:pPr>
        <w:pStyle w:val="ListParagraph"/>
        <w:numPr>
          <w:ilvl w:val="1"/>
          <w:numId w:val="1"/>
        </w:numPr>
        <w:tabs>
          <w:tab w:val="left" w:pos="1730"/>
          <w:tab w:val="left" w:pos="1731"/>
        </w:tabs>
        <w:spacing w:line="251" w:lineRule="exact"/>
        <w:rPr>
          <w:color w:val="111111"/>
        </w:rPr>
      </w:pPr>
      <w:r>
        <w:rPr>
          <w:color w:val="111111"/>
          <w:w w:val="80"/>
        </w:rPr>
        <w:t>Update</w:t>
      </w:r>
      <w:r>
        <w:rPr>
          <w:color w:val="111111"/>
          <w:spacing w:val="-3"/>
        </w:rPr>
        <w:t xml:space="preserve"> </w:t>
      </w:r>
      <w:r>
        <w:rPr>
          <w:color w:val="111111"/>
          <w:w w:val="80"/>
        </w:rPr>
        <w:t>on</w:t>
      </w:r>
      <w:r>
        <w:rPr>
          <w:color w:val="111111"/>
          <w:spacing w:val="-6"/>
          <w:w w:val="80"/>
        </w:rPr>
        <w:t xml:space="preserve"> </w:t>
      </w:r>
      <w:r>
        <w:rPr>
          <w:color w:val="111111"/>
          <w:w w:val="80"/>
        </w:rPr>
        <w:t>activities</w:t>
      </w:r>
      <w:r>
        <w:rPr>
          <w:color w:val="111111"/>
          <w:spacing w:val="2"/>
        </w:rPr>
        <w:t xml:space="preserve"> </w:t>
      </w:r>
      <w:r>
        <w:rPr>
          <w:color w:val="111111"/>
          <w:w w:val="80"/>
        </w:rPr>
        <w:t>and</w:t>
      </w:r>
      <w:r>
        <w:rPr>
          <w:color w:val="111111"/>
          <w:spacing w:val="-11"/>
        </w:rPr>
        <w:t xml:space="preserve"> </w:t>
      </w:r>
      <w:r>
        <w:rPr>
          <w:color w:val="111111"/>
          <w:w w:val="80"/>
        </w:rPr>
        <w:t>sporting</w:t>
      </w:r>
      <w:r>
        <w:rPr>
          <w:color w:val="111111"/>
          <w:spacing w:val="6"/>
        </w:rPr>
        <w:t xml:space="preserve"> </w:t>
      </w:r>
      <w:r>
        <w:rPr>
          <w:color w:val="111111"/>
          <w:spacing w:val="-2"/>
          <w:w w:val="80"/>
        </w:rPr>
        <w:t>events.</w:t>
      </w:r>
    </w:p>
    <w:p w14:paraId="3FF99637" w14:textId="77777777" w:rsidR="00755FF0" w:rsidRDefault="00755FF0">
      <w:pPr>
        <w:pStyle w:val="BodyText"/>
        <w:spacing w:before="8"/>
      </w:pPr>
    </w:p>
    <w:p w14:paraId="65048CAD" w14:textId="77777777" w:rsidR="00755FF0" w:rsidRDefault="0060698B">
      <w:pPr>
        <w:pStyle w:val="BodyText"/>
        <w:ind w:left="119" w:right="107"/>
      </w:pPr>
      <w:r>
        <w:rPr>
          <w:color w:val="111111"/>
          <w:w w:val="80"/>
        </w:rPr>
        <w:t>EXECUTIVE</w:t>
      </w:r>
      <w:r>
        <w:rPr>
          <w:color w:val="111111"/>
        </w:rPr>
        <w:t xml:space="preserve"> </w:t>
      </w:r>
      <w:r>
        <w:rPr>
          <w:color w:val="111111"/>
          <w:w w:val="80"/>
        </w:rPr>
        <w:t>SESSION:</w:t>
      </w:r>
      <w:r>
        <w:rPr>
          <w:color w:val="111111"/>
          <w:spacing w:val="40"/>
        </w:rPr>
        <w:t xml:space="preserve"> </w:t>
      </w:r>
      <w:r>
        <w:rPr>
          <w:color w:val="111111"/>
          <w:w w:val="80"/>
        </w:rPr>
        <w:t>Pursuant to provisions</w:t>
      </w:r>
      <w:r>
        <w:rPr>
          <w:color w:val="111111"/>
        </w:rPr>
        <w:t xml:space="preserve"> </w:t>
      </w:r>
      <w:r>
        <w:rPr>
          <w:color w:val="111111"/>
          <w:w w:val="80"/>
        </w:rPr>
        <w:t>of Chapter 551, Texas Government</w:t>
      </w:r>
      <w:r>
        <w:rPr>
          <w:color w:val="111111"/>
        </w:rPr>
        <w:t xml:space="preserve"> </w:t>
      </w:r>
      <w:r>
        <w:rPr>
          <w:color w:val="111111"/>
          <w:w w:val="80"/>
        </w:rPr>
        <w:t>Code, the Board shall deliberate in Executive</w:t>
      </w:r>
      <w:r>
        <w:rPr>
          <w:color w:val="111111"/>
        </w:rPr>
        <w:t xml:space="preserve"> </w:t>
      </w:r>
      <w:r>
        <w:rPr>
          <w:color w:val="111111"/>
          <w:w w:val="80"/>
        </w:rPr>
        <w:t>Session</w:t>
      </w:r>
      <w:r>
        <w:rPr>
          <w:color w:val="111111"/>
        </w:rPr>
        <w:t xml:space="preserve"> </w:t>
      </w:r>
      <w:r>
        <w:rPr>
          <w:color w:val="111111"/>
          <w:w w:val="80"/>
        </w:rPr>
        <w:t xml:space="preserve">on the </w:t>
      </w:r>
      <w:proofErr w:type="spellStart"/>
      <w:proofErr w:type="gramStart"/>
      <w:r>
        <w:rPr>
          <w:color w:val="111111"/>
          <w:w w:val="80"/>
        </w:rPr>
        <w:t>following</w:t>
      </w:r>
      <w:r>
        <w:rPr>
          <w:color w:val="444444"/>
          <w:w w:val="80"/>
        </w:rPr>
        <w:t>:</w:t>
      </w:r>
      <w:r>
        <w:rPr>
          <w:color w:val="111111"/>
          <w:w w:val="80"/>
        </w:rPr>
        <w:t>consultation</w:t>
      </w:r>
      <w:proofErr w:type="spellEnd"/>
      <w:proofErr w:type="gramEnd"/>
      <w:r>
        <w:rPr>
          <w:color w:val="111111"/>
        </w:rPr>
        <w:t xml:space="preserve"> </w:t>
      </w:r>
      <w:r>
        <w:rPr>
          <w:color w:val="111111"/>
          <w:w w:val="80"/>
        </w:rPr>
        <w:t>with attorneys</w:t>
      </w:r>
      <w:r>
        <w:rPr>
          <w:color w:val="111111"/>
        </w:rPr>
        <w:t xml:space="preserve"> </w:t>
      </w:r>
      <w:r>
        <w:rPr>
          <w:color w:val="111111"/>
          <w:w w:val="80"/>
        </w:rPr>
        <w:t>on legal matters,</w:t>
      </w:r>
      <w:r>
        <w:rPr>
          <w:color w:val="111111"/>
        </w:rPr>
        <w:t xml:space="preserve"> </w:t>
      </w:r>
      <w:r>
        <w:rPr>
          <w:color w:val="111111"/>
          <w:w w:val="80"/>
        </w:rPr>
        <w:t>pursuant</w:t>
      </w:r>
      <w:r>
        <w:rPr>
          <w:color w:val="111111"/>
        </w:rPr>
        <w:t xml:space="preserve"> </w:t>
      </w:r>
      <w:r>
        <w:rPr>
          <w:color w:val="111111"/>
          <w:w w:val="80"/>
        </w:rPr>
        <w:t>to Section</w:t>
      </w:r>
      <w:r>
        <w:rPr>
          <w:color w:val="111111"/>
        </w:rPr>
        <w:t xml:space="preserve"> </w:t>
      </w:r>
      <w:r>
        <w:rPr>
          <w:color w:val="111111"/>
          <w:w w:val="80"/>
        </w:rPr>
        <w:t>551.071;</w:t>
      </w:r>
      <w:r>
        <w:rPr>
          <w:color w:val="111111"/>
        </w:rPr>
        <w:t xml:space="preserve"> </w:t>
      </w:r>
      <w:r>
        <w:rPr>
          <w:color w:val="111111"/>
          <w:w w:val="80"/>
        </w:rPr>
        <w:t>deliberation on real estate matters,</w:t>
      </w:r>
      <w:r>
        <w:rPr>
          <w:color w:val="111111"/>
        </w:rPr>
        <w:t xml:space="preserve"> </w:t>
      </w:r>
      <w:r>
        <w:rPr>
          <w:color w:val="111111"/>
          <w:w w:val="80"/>
        </w:rPr>
        <w:t>pursuant</w:t>
      </w:r>
      <w:r>
        <w:rPr>
          <w:color w:val="111111"/>
        </w:rPr>
        <w:t xml:space="preserve"> </w:t>
      </w:r>
      <w:r>
        <w:rPr>
          <w:color w:val="111111"/>
          <w:w w:val="80"/>
        </w:rPr>
        <w:t>to Section</w:t>
      </w:r>
      <w:r>
        <w:rPr>
          <w:color w:val="111111"/>
        </w:rPr>
        <w:t xml:space="preserve"> </w:t>
      </w:r>
      <w:r>
        <w:rPr>
          <w:color w:val="111111"/>
          <w:w w:val="80"/>
        </w:rPr>
        <w:t>551.072;</w:t>
      </w:r>
      <w:r>
        <w:rPr>
          <w:color w:val="111111"/>
        </w:rPr>
        <w:t xml:space="preserve"> </w:t>
      </w:r>
      <w:r>
        <w:rPr>
          <w:color w:val="111111"/>
          <w:w w:val="80"/>
        </w:rPr>
        <w:t>and deliberation</w:t>
      </w:r>
      <w:r>
        <w:rPr>
          <w:color w:val="111111"/>
        </w:rPr>
        <w:t xml:space="preserve"> </w:t>
      </w:r>
      <w:r>
        <w:rPr>
          <w:color w:val="111111"/>
          <w:w w:val="80"/>
        </w:rPr>
        <w:t>on personnel matters,</w:t>
      </w:r>
      <w:r>
        <w:rPr>
          <w:color w:val="111111"/>
        </w:rPr>
        <w:t xml:space="preserve"> </w:t>
      </w:r>
      <w:r>
        <w:rPr>
          <w:color w:val="111111"/>
          <w:w w:val="80"/>
        </w:rPr>
        <w:t>pursuant</w:t>
      </w:r>
      <w:r>
        <w:rPr>
          <w:color w:val="111111"/>
        </w:rPr>
        <w:t xml:space="preserve"> </w:t>
      </w:r>
      <w:r>
        <w:rPr>
          <w:color w:val="111111"/>
          <w:w w:val="80"/>
        </w:rPr>
        <w:t>to Section</w:t>
      </w:r>
      <w:r>
        <w:rPr>
          <w:color w:val="111111"/>
        </w:rPr>
        <w:t xml:space="preserve"> </w:t>
      </w:r>
      <w:r>
        <w:rPr>
          <w:color w:val="111111"/>
          <w:w w:val="80"/>
        </w:rPr>
        <w:t>551.074.</w:t>
      </w:r>
    </w:p>
    <w:p w14:paraId="7A95BABC" w14:textId="77777777" w:rsidR="00755FF0" w:rsidRDefault="00755FF0">
      <w:pPr>
        <w:pStyle w:val="BodyText"/>
        <w:spacing w:before="7"/>
      </w:pPr>
    </w:p>
    <w:p w14:paraId="5D29C218" w14:textId="77777777" w:rsidR="00755FF0" w:rsidRDefault="0060698B">
      <w:pPr>
        <w:pStyle w:val="BodyText"/>
        <w:spacing w:line="247" w:lineRule="auto"/>
        <w:ind w:left="122" w:right="107" w:hanging="3"/>
      </w:pPr>
      <w:r>
        <w:rPr>
          <w:color w:val="111111"/>
          <w:w w:val="80"/>
        </w:rPr>
        <w:t>Reconvene</w:t>
      </w:r>
      <w:r>
        <w:rPr>
          <w:color w:val="111111"/>
        </w:rPr>
        <w:t xml:space="preserve"> </w:t>
      </w:r>
      <w:r>
        <w:rPr>
          <w:color w:val="111111"/>
          <w:w w:val="80"/>
        </w:rPr>
        <w:t>in Public</w:t>
      </w:r>
      <w:r>
        <w:rPr>
          <w:color w:val="111111"/>
        </w:rPr>
        <w:t xml:space="preserve"> </w:t>
      </w:r>
      <w:r>
        <w:rPr>
          <w:color w:val="111111"/>
          <w:w w:val="80"/>
        </w:rPr>
        <w:t>Session and announce any items from</w:t>
      </w:r>
      <w:r>
        <w:rPr>
          <w:color w:val="111111"/>
          <w:spacing w:val="-7"/>
          <w:w w:val="80"/>
        </w:rPr>
        <w:t xml:space="preserve"> </w:t>
      </w:r>
      <w:r>
        <w:rPr>
          <w:color w:val="111111"/>
          <w:w w:val="80"/>
        </w:rPr>
        <w:t>Executive</w:t>
      </w:r>
      <w:r>
        <w:rPr>
          <w:color w:val="111111"/>
        </w:rPr>
        <w:t xml:space="preserve"> </w:t>
      </w:r>
      <w:proofErr w:type="gramStart"/>
      <w:r>
        <w:rPr>
          <w:color w:val="111111"/>
          <w:w w:val="80"/>
        </w:rPr>
        <w:t>Session;</w:t>
      </w:r>
      <w:proofErr w:type="gramEnd"/>
      <w:r>
        <w:rPr>
          <w:color w:val="111111"/>
          <w:w w:val="80"/>
        </w:rPr>
        <w:t xml:space="preserve"> discussion</w:t>
      </w:r>
      <w:r>
        <w:rPr>
          <w:color w:val="111111"/>
        </w:rPr>
        <w:t xml:space="preserve"> </w:t>
      </w:r>
      <w:r>
        <w:rPr>
          <w:color w:val="111111"/>
          <w:w w:val="80"/>
        </w:rPr>
        <w:t>and possible</w:t>
      </w:r>
      <w:r>
        <w:rPr>
          <w:color w:val="111111"/>
        </w:rPr>
        <w:t xml:space="preserve"> </w:t>
      </w:r>
      <w:r>
        <w:rPr>
          <w:color w:val="111111"/>
          <w:w w:val="80"/>
        </w:rPr>
        <w:t xml:space="preserve">action on such </w:t>
      </w:r>
      <w:r>
        <w:rPr>
          <w:color w:val="111111"/>
          <w:spacing w:val="-2"/>
          <w:w w:val="90"/>
        </w:rPr>
        <w:t>items.</w:t>
      </w:r>
    </w:p>
    <w:p w14:paraId="2608000B" w14:textId="77777777" w:rsidR="00755FF0" w:rsidRDefault="00755FF0">
      <w:pPr>
        <w:pStyle w:val="BodyText"/>
        <w:spacing w:before="6"/>
        <w:rPr>
          <w:sz w:val="21"/>
        </w:rPr>
      </w:pPr>
    </w:p>
    <w:p w14:paraId="1BF65A00" w14:textId="77777777" w:rsidR="00755FF0" w:rsidRDefault="0060698B">
      <w:pPr>
        <w:pStyle w:val="ListParagraph"/>
        <w:numPr>
          <w:ilvl w:val="0"/>
          <w:numId w:val="1"/>
        </w:numPr>
        <w:tabs>
          <w:tab w:val="left" w:pos="698"/>
          <w:tab w:val="left" w:pos="699"/>
        </w:tabs>
        <w:ind w:left="698" w:hanging="576"/>
        <w:rPr>
          <w:color w:val="111111"/>
        </w:rPr>
      </w:pPr>
      <w:r>
        <w:rPr>
          <w:color w:val="111111"/>
          <w:w w:val="80"/>
        </w:rPr>
        <w:t>Comments</w:t>
      </w:r>
      <w:r>
        <w:rPr>
          <w:color w:val="111111"/>
          <w:spacing w:val="11"/>
        </w:rPr>
        <w:t xml:space="preserve"> </w:t>
      </w:r>
      <w:r>
        <w:rPr>
          <w:color w:val="111111"/>
          <w:w w:val="80"/>
        </w:rPr>
        <w:t>by</w:t>
      </w:r>
      <w:r>
        <w:rPr>
          <w:color w:val="111111"/>
          <w:spacing w:val="-1"/>
          <w:w w:val="80"/>
        </w:rPr>
        <w:t xml:space="preserve"> </w:t>
      </w:r>
      <w:r>
        <w:rPr>
          <w:color w:val="111111"/>
          <w:w w:val="80"/>
        </w:rPr>
        <w:t>Directors,</w:t>
      </w:r>
      <w:r>
        <w:rPr>
          <w:color w:val="111111"/>
          <w:spacing w:val="11"/>
        </w:rPr>
        <w:t xml:space="preserve"> </w:t>
      </w:r>
      <w:r>
        <w:rPr>
          <w:color w:val="111111"/>
          <w:w w:val="80"/>
        </w:rPr>
        <w:t>if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  <w:w w:val="80"/>
        </w:rPr>
        <w:t>any</w:t>
      </w:r>
      <w:r>
        <w:rPr>
          <w:color w:val="444444"/>
          <w:spacing w:val="-4"/>
          <w:w w:val="80"/>
        </w:rPr>
        <w:t>.</w:t>
      </w:r>
    </w:p>
    <w:p w14:paraId="54E767B9" w14:textId="77777777" w:rsidR="00755FF0" w:rsidRDefault="00755FF0">
      <w:pPr>
        <w:pStyle w:val="BodyText"/>
        <w:spacing w:before="10"/>
        <w:rPr>
          <w:sz w:val="21"/>
        </w:rPr>
      </w:pPr>
    </w:p>
    <w:p w14:paraId="4C83071D" w14:textId="77777777" w:rsidR="00755FF0" w:rsidRDefault="0060698B">
      <w:pPr>
        <w:pStyle w:val="ListParagraph"/>
        <w:numPr>
          <w:ilvl w:val="0"/>
          <w:numId w:val="1"/>
        </w:numPr>
        <w:tabs>
          <w:tab w:val="left" w:pos="699"/>
          <w:tab w:val="left" w:pos="701"/>
        </w:tabs>
        <w:spacing w:before="1"/>
        <w:ind w:left="700" w:hanging="583"/>
        <w:rPr>
          <w:color w:val="111111"/>
        </w:rPr>
      </w:pPr>
      <w:r>
        <w:rPr>
          <w:color w:val="111111"/>
          <w:spacing w:val="-2"/>
          <w:w w:val="90"/>
        </w:rPr>
        <w:t>Adjournment.</w:t>
      </w:r>
    </w:p>
    <w:p w14:paraId="59B4B462" w14:textId="77777777" w:rsidR="00755FF0" w:rsidRDefault="00755FF0">
      <w:pPr>
        <w:pStyle w:val="BodyText"/>
        <w:rPr>
          <w:sz w:val="24"/>
        </w:rPr>
      </w:pPr>
    </w:p>
    <w:p w14:paraId="0478ED12" w14:textId="77777777" w:rsidR="00755FF0" w:rsidRDefault="00755FF0">
      <w:pPr>
        <w:pStyle w:val="BodyText"/>
        <w:rPr>
          <w:sz w:val="20"/>
        </w:rPr>
      </w:pPr>
    </w:p>
    <w:p w14:paraId="2E2B7A5F" w14:textId="20912766" w:rsidR="00755FF0" w:rsidRDefault="0060698B">
      <w:pPr>
        <w:pStyle w:val="BodyText"/>
        <w:ind w:left="120"/>
      </w:pPr>
      <w:r>
        <w:rPr>
          <w:color w:val="111111"/>
          <w:w w:val="85"/>
        </w:rPr>
        <w:t>Dated:</w:t>
      </w:r>
      <w:r>
        <w:rPr>
          <w:color w:val="111111"/>
          <w:spacing w:val="65"/>
          <w:w w:val="150"/>
        </w:rPr>
        <w:t xml:space="preserve"> </w:t>
      </w:r>
      <w:r w:rsidR="00775CC2">
        <w:rPr>
          <w:color w:val="111111"/>
          <w:w w:val="85"/>
        </w:rPr>
        <w:t>June 6</w:t>
      </w:r>
      <w:r>
        <w:rPr>
          <w:color w:val="111111"/>
          <w:w w:val="85"/>
        </w:rPr>
        <w:t>,</w:t>
      </w:r>
      <w:r>
        <w:rPr>
          <w:color w:val="111111"/>
          <w:spacing w:val="-6"/>
          <w:w w:val="85"/>
        </w:rPr>
        <w:t xml:space="preserve"> </w:t>
      </w:r>
      <w:r>
        <w:rPr>
          <w:color w:val="111111"/>
          <w:spacing w:val="-4"/>
          <w:w w:val="85"/>
        </w:rPr>
        <w:t>2022</w:t>
      </w:r>
    </w:p>
    <w:p w14:paraId="55025624" w14:textId="77777777" w:rsidR="00755FF0" w:rsidRDefault="00755FF0">
      <w:pPr>
        <w:pStyle w:val="BodyText"/>
        <w:spacing w:before="5"/>
        <w:rPr>
          <w:sz w:val="21"/>
        </w:rPr>
      </w:pPr>
    </w:p>
    <w:p w14:paraId="55AF95CB" w14:textId="6B979E7C" w:rsidR="00755FF0" w:rsidRDefault="0060698B">
      <w:pPr>
        <w:pStyle w:val="BodyText"/>
        <w:ind w:left="4027"/>
        <w:rPr>
          <w:color w:val="111111"/>
          <w:spacing w:val="-2"/>
          <w:w w:val="80"/>
        </w:rPr>
      </w:pPr>
      <w:r>
        <w:rPr>
          <w:color w:val="111111"/>
          <w:w w:val="80"/>
        </w:rPr>
        <w:t>Harris</w:t>
      </w:r>
      <w:r>
        <w:rPr>
          <w:color w:val="111111"/>
          <w:spacing w:val="2"/>
        </w:rPr>
        <w:t xml:space="preserve"> </w:t>
      </w:r>
      <w:r>
        <w:rPr>
          <w:color w:val="111111"/>
          <w:w w:val="80"/>
        </w:rPr>
        <w:t>County</w:t>
      </w:r>
      <w:r>
        <w:rPr>
          <w:color w:val="111111"/>
          <w:spacing w:val="-4"/>
        </w:rPr>
        <w:t xml:space="preserve"> </w:t>
      </w:r>
      <w:r>
        <w:rPr>
          <w:color w:val="2F2F2F"/>
          <w:w w:val="80"/>
        </w:rPr>
        <w:t>-</w:t>
      </w:r>
      <w:r>
        <w:rPr>
          <w:color w:val="2F2F2F"/>
          <w:spacing w:val="39"/>
        </w:rPr>
        <w:t xml:space="preserve"> </w:t>
      </w:r>
      <w:r>
        <w:rPr>
          <w:color w:val="111111"/>
          <w:w w:val="80"/>
        </w:rPr>
        <w:t>Houston</w:t>
      </w:r>
      <w:r>
        <w:rPr>
          <w:color w:val="111111"/>
          <w:spacing w:val="-1"/>
        </w:rPr>
        <w:t xml:space="preserve"> </w:t>
      </w:r>
      <w:r>
        <w:rPr>
          <w:color w:val="111111"/>
          <w:w w:val="80"/>
        </w:rPr>
        <w:t>Sports</w:t>
      </w:r>
      <w:r>
        <w:rPr>
          <w:color w:val="111111"/>
          <w:spacing w:val="2"/>
        </w:rPr>
        <w:t xml:space="preserve"> </w:t>
      </w:r>
      <w:r>
        <w:rPr>
          <w:color w:val="111111"/>
          <w:spacing w:val="-2"/>
          <w:w w:val="80"/>
        </w:rPr>
        <w:t>Authority</w:t>
      </w:r>
    </w:p>
    <w:p w14:paraId="32A7FAF3" w14:textId="71531883" w:rsidR="00775CC2" w:rsidRDefault="00775CC2">
      <w:pPr>
        <w:pStyle w:val="BodyText"/>
        <w:ind w:left="4027"/>
        <w:rPr>
          <w:color w:val="111111"/>
          <w:spacing w:val="-2"/>
          <w:w w:val="80"/>
        </w:rPr>
      </w:pPr>
    </w:p>
    <w:p w14:paraId="025DE06C" w14:textId="69C7AB01" w:rsidR="00775CC2" w:rsidRDefault="0060698B" w:rsidP="0060698B">
      <w:pPr>
        <w:pStyle w:val="BodyText"/>
        <w:ind w:left="4027"/>
      </w:pPr>
      <w:r w:rsidRPr="0060698B">
        <w:rPr>
          <w:noProof/>
        </w:rPr>
        <w:drawing>
          <wp:inline distT="0" distB="0" distL="0" distR="0" wp14:anchorId="33FBAFFB" wp14:editId="6952F2C3">
            <wp:extent cx="1971675" cy="809625"/>
            <wp:effectExtent l="0" t="0" r="9525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5CC2">
        <w:rPr>
          <w:color w:val="111111"/>
          <w:spacing w:val="-2"/>
          <w:w w:val="80"/>
        </w:rPr>
        <w:t xml:space="preserve">                </w:t>
      </w:r>
    </w:p>
    <w:p w14:paraId="4C126A1B" w14:textId="77777777" w:rsidR="00755FF0" w:rsidRDefault="00755FF0">
      <w:pPr>
        <w:pStyle w:val="BodyText"/>
        <w:spacing w:before="6"/>
        <w:rPr>
          <w:sz w:val="28"/>
        </w:rPr>
      </w:pPr>
    </w:p>
    <w:p w14:paraId="6353260F" w14:textId="77777777" w:rsidR="00755FF0" w:rsidRDefault="00755FF0">
      <w:pPr>
        <w:pStyle w:val="BodyText"/>
        <w:spacing w:before="9"/>
        <w:rPr>
          <w:rFonts w:ascii="Verdana"/>
          <w:i/>
          <w:sz w:val="18"/>
        </w:rPr>
      </w:pPr>
    </w:p>
    <w:p w14:paraId="07E7F381" w14:textId="77777777" w:rsidR="00755FF0" w:rsidRDefault="0060698B">
      <w:pPr>
        <w:pStyle w:val="BodyText"/>
        <w:spacing w:before="93"/>
        <w:ind w:left="515" w:right="340"/>
        <w:jc w:val="center"/>
      </w:pPr>
      <w:r>
        <w:rPr>
          <w:color w:val="111111"/>
          <w:w w:val="80"/>
        </w:rPr>
        <w:t>*YOU MAY CONFIRM THAT A MEETING</w:t>
      </w:r>
      <w:r>
        <w:rPr>
          <w:color w:val="111111"/>
        </w:rPr>
        <w:t xml:space="preserve"> </w:t>
      </w:r>
      <w:r>
        <w:rPr>
          <w:color w:val="111111"/>
          <w:w w:val="80"/>
        </w:rPr>
        <w:t>WILL BE HELD (AND HAS NOT BEEN CANCELLED)</w:t>
      </w:r>
      <w:r>
        <w:rPr>
          <w:color w:val="111111"/>
        </w:rPr>
        <w:t xml:space="preserve"> </w:t>
      </w:r>
      <w:r>
        <w:rPr>
          <w:color w:val="111111"/>
          <w:w w:val="80"/>
        </w:rPr>
        <w:t>BY CALLING</w:t>
      </w:r>
      <w:r>
        <w:rPr>
          <w:color w:val="111111"/>
        </w:rPr>
        <w:t xml:space="preserve"> </w:t>
      </w:r>
      <w:r>
        <w:rPr>
          <w:color w:val="111111"/>
          <w:w w:val="80"/>
        </w:rPr>
        <w:t xml:space="preserve">THE </w:t>
      </w:r>
      <w:r>
        <w:rPr>
          <w:color w:val="111111"/>
          <w:spacing w:val="-2"/>
          <w:w w:val="85"/>
        </w:rPr>
        <w:t>AUTHORITY'S</w:t>
      </w:r>
      <w:r>
        <w:rPr>
          <w:color w:val="111111"/>
          <w:spacing w:val="-5"/>
          <w:w w:val="85"/>
        </w:rPr>
        <w:t xml:space="preserve"> </w:t>
      </w:r>
      <w:r>
        <w:rPr>
          <w:color w:val="111111"/>
          <w:spacing w:val="-2"/>
          <w:w w:val="85"/>
        </w:rPr>
        <w:t>OFFICE</w:t>
      </w:r>
      <w:r>
        <w:rPr>
          <w:color w:val="111111"/>
          <w:spacing w:val="-4"/>
          <w:w w:val="85"/>
        </w:rPr>
        <w:t xml:space="preserve"> </w:t>
      </w:r>
      <w:r>
        <w:rPr>
          <w:color w:val="111111"/>
          <w:spacing w:val="-2"/>
          <w:w w:val="85"/>
        </w:rPr>
        <w:t>AT</w:t>
      </w:r>
      <w:r>
        <w:rPr>
          <w:color w:val="111111"/>
          <w:spacing w:val="-13"/>
          <w:w w:val="85"/>
        </w:rPr>
        <w:t xml:space="preserve"> </w:t>
      </w:r>
      <w:r>
        <w:rPr>
          <w:color w:val="111111"/>
          <w:spacing w:val="-2"/>
          <w:w w:val="85"/>
        </w:rPr>
        <w:t>713-308-5900,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  <w:w w:val="85"/>
        </w:rPr>
        <w:t>OR</w:t>
      </w:r>
      <w:r>
        <w:rPr>
          <w:color w:val="111111"/>
          <w:spacing w:val="-5"/>
          <w:w w:val="85"/>
        </w:rPr>
        <w:t xml:space="preserve"> </w:t>
      </w:r>
      <w:r>
        <w:rPr>
          <w:color w:val="111111"/>
          <w:spacing w:val="-2"/>
          <w:w w:val="85"/>
        </w:rPr>
        <w:t>BY</w:t>
      </w:r>
      <w:r>
        <w:rPr>
          <w:color w:val="111111"/>
          <w:spacing w:val="-4"/>
          <w:w w:val="85"/>
        </w:rPr>
        <w:t xml:space="preserve"> </w:t>
      </w:r>
      <w:r>
        <w:rPr>
          <w:color w:val="111111"/>
          <w:spacing w:val="-2"/>
          <w:w w:val="85"/>
        </w:rPr>
        <w:t>CHECKING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  <w:w w:val="85"/>
        </w:rPr>
        <w:t>THE</w:t>
      </w:r>
      <w:r>
        <w:rPr>
          <w:color w:val="111111"/>
          <w:spacing w:val="-5"/>
          <w:w w:val="85"/>
        </w:rPr>
        <w:t xml:space="preserve"> </w:t>
      </w:r>
      <w:r>
        <w:rPr>
          <w:color w:val="111111"/>
          <w:spacing w:val="-2"/>
          <w:w w:val="85"/>
        </w:rPr>
        <w:t>AUTHORITY'S</w:t>
      </w:r>
      <w:r>
        <w:rPr>
          <w:color w:val="111111"/>
          <w:spacing w:val="7"/>
        </w:rPr>
        <w:t xml:space="preserve"> </w:t>
      </w:r>
      <w:r>
        <w:rPr>
          <w:color w:val="111111"/>
          <w:spacing w:val="-2"/>
          <w:w w:val="85"/>
        </w:rPr>
        <w:t>WEBSITE</w:t>
      </w:r>
    </w:p>
    <w:p w14:paraId="68755E79" w14:textId="3A4D27F4" w:rsidR="00755FF0" w:rsidRDefault="0060698B">
      <w:pPr>
        <w:pStyle w:val="BodyText"/>
        <w:spacing w:line="252" w:lineRule="exact"/>
        <w:ind w:left="515" w:right="313"/>
        <w:jc w:val="center"/>
      </w:pPr>
      <w:hyperlink r:id="rId6">
        <w:r>
          <w:rPr>
            <w:color w:val="011C6E"/>
            <w:spacing w:val="-2"/>
            <w:w w:val="90"/>
            <w:u w:val="thick" w:color="011C6E"/>
          </w:rPr>
          <w:t>www.HoustonSports.org</w:t>
        </w:r>
      </w:hyperlink>
    </w:p>
    <w:sectPr w:rsidR="00755FF0">
      <w:pgSz w:w="12240" w:h="15840"/>
      <w:pgMar w:top="1500" w:right="11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472AD"/>
    <w:multiLevelType w:val="hybridMultilevel"/>
    <w:tmpl w:val="357EA850"/>
    <w:lvl w:ilvl="0" w:tplc="ABC2E6E2">
      <w:start w:val="1"/>
      <w:numFmt w:val="decimal"/>
      <w:lvlText w:val="%1."/>
      <w:lvlJc w:val="left"/>
      <w:pPr>
        <w:ind w:left="669" w:hanging="552"/>
        <w:jc w:val="left"/>
      </w:pPr>
      <w:rPr>
        <w:rFonts w:hint="default"/>
        <w:spacing w:val="-1"/>
        <w:w w:val="87"/>
        <w:position w:val="1"/>
      </w:rPr>
    </w:lvl>
    <w:lvl w:ilvl="1" w:tplc="2E8E62A0">
      <w:start w:val="1"/>
      <w:numFmt w:val="lowerLetter"/>
      <w:lvlText w:val="%2."/>
      <w:lvlJc w:val="left"/>
      <w:pPr>
        <w:ind w:left="1730" w:hanging="727"/>
        <w:jc w:val="left"/>
      </w:pPr>
      <w:rPr>
        <w:rFonts w:hint="default"/>
        <w:spacing w:val="-1"/>
        <w:w w:val="84"/>
      </w:rPr>
    </w:lvl>
    <w:lvl w:ilvl="2" w:tplc="1146F288">
      <w:numFmt w:val="bullet"/>
      <w:lvlText w:val="•"/>
      <w:lvlJc w:val="left"/>
      <w:pPr>
        <w:ind w:left="980" w:hanging="727"/>
      </w:pPr>
      <w:rPr>
        <w:rFonts w:hint="default"/>
      </w:rPr>
    </w:lvl>
    <w:lvl w:ilvl="3" w:tplc="FEA83762">
      <w:numFmt w:val="bullet"/>
      <w:lvlText w:val="•"/>
      <w:lvlJc w:val="left"/>
      <w:pPr>
        <w:ind w:left="1740" w:hanging="727"/>
      </w:pPr>
      <w:rPr>
        <w:rFonts w:hint="default"/>
      </w:rPr>
    </w:lvl>
    <w:lvl w:ilvl="4" w:tplc="32B47404">
      <w:numFmt w:val="bullet"/>
      <w:lvlText w:val="•"/>
      <w:lvlJc w:val="left"/>
      <w:pPr>
        <w:ind w:left="2914" w:hanging="727"/>
      </w:pPr>
      <w:rPr>
        <w:rFonts w:hint="default"/>
      </w:rPr>
    </w:lvl>
    <w:lvl w:ilvl="5" w:tplc="3DEAAE52">
      <w:numFmt w:val="bullet"/>
      <w:lvlText w:val="•"/>
      <w:lvlJc w:val="left"/>
      <w:pPr>
        <w:ind w:left="4088" w:hanging="727"/>
      </w:pPr>
      <w:rPr>
        <w:rFonts w:hint="default"/>
      </w:rPr>
    </w:lvl>
    <w:lvl w:ilvl="6" w:tplc="FDFE906E">
      <w:numFmt w:val="bullet"/>
      <w:lvlText w:val="•"/>
      <w:lvlJc w:val="left"/>
      <w:pPr>
        <w:ind w:left="5262" w:hanging="727"/>
      </w:pPr>
      <w:rPr>
        <w:rFonts w:hint="default"/>
      </w:rPr>
    </w:lvl>
    <w:lvl w:ilvl="7" w:tplc="3934D922">
      <w:numFmt w:val="bullet"/>
      <w:lvlText w:val="•"/>
      <w:lvlJc w:val="left"/>
      <w:pPr>
        <w:ind w:left="6437" w:hanging="727"/>
      </w:pPr>
      <w:rPr>
        <w:rFonts w:hint="default"/>
      </w:rPr>
    </w:lvl>
    <w:lvl w:ilvl="8" w:tplc="A980FEF2">
      <w:numFmt w:val="bullet"/>
      <w:lvlText w:val="•"/>
      <w:lvlJc w:val="left"/>
      <w:pPr>
        <w:ind w:left="7611" w:hanging="727"/>
      </w:pPr>
      <w:rPr>
        <w:rFonts w:hint="default"/>
      </w:rPr>
    </w:lvl>
  </w:abstractNum>
  <w:num w:numId="1" w16cid:durableId="1777166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F0"/>
    <w:rsid w:val="0060698B"/>
    <w:rsid w:val="00755FF0"/>
    <w:rsid w:val="00775CC2"/>
    <w:rsid w:val="00D2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B53818A"/>
  <w15:docId w15:val="{29B9E9DD-D65B-4B7D-90A4-5649CF88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499" w:right="340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698" w:hanging="57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ustonSports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Hamilton</dc:creator>
  <cp:lastModifiedBy>Monica Hamilton</cp:lastModifiedBy>
  <cp:revision>4</cp:revision>
  <dcterms:created xsi:type="dcterms:W3CDTF">2022-06-06T15:34:00Z</dcterms:created>
  <dcterms:modified xsi:type="dcterms:W3CDTF">2022-06-06T15:41:00Z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Canon iR-ADV C5560  PDF</vt:lpwstr>
  </property>
  <property fmtid="{D5CDD505-2E9C-101B-9397-08002B2CF9AE}" pid="4" name="LastSaved">
    <vt:filetime>2022-05-26T00:00:00Z</vt:filetime>
  </property>
</Properties>
</file>